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3AD1" w:rsidRDefault="00B03AD1" w:rsidP="00B03AD1">
      <w:pPr>
        <w:spacing w:after="0"/>
      </w:pPr>
    </w:p>
    <w:p w:rsidR="00394738" w:rsidRPr="008B0138" w:rsidRDefault="00394738" w:rsidP="00394738">
      <w:pPr>
        <w:spacing w:after="0"/>
        <w:rPr>
          <w:rFonts w:ascii="Calibri" w:hAnsi="Calibri" w:cs="Calibri"/>
          <w:b/>
          <w:szCs w:val="24"/>
        </w:rPr>
      </w:pPr>
      <w:r w:rsidRPr="008B0138">
        <w:rPr>
          <w:rFonts w:ascii="Calibri" w:hAnsi="Calibri" w:cs="Calibri"/>
          <w:b/>
          <w:szCs w:val="24"/>
        </w:rPr>
        <w:t>Preamble:</w:t>
      </w:r>
    </w:p>
    <w:p w:rsidR="00B03AD1" w:rsidRPr="00B03AD1" w:rsidRDefault="00B03AD1" w:rsidP="00394738">
      <w:pPr>
        <w:spacing w:after="0"/>
        <w:ind w:firstLine="720"/>
        <w:rPr>
          <w:rFonts w:ascii="Calibri" w:hAnsi="Calibri" w:cs="Calibri"/>
          <w:sz w:val="20"/>
          <w:szCs w:val="20"/>
        </w:rPr>
      </w:pPr>
      <w:r w:rsidRPr="00B03AD1">
        <w:rPr>
          <w:rFonts w:ascii="Calibri" w:hAnsi="Calibri" w:cs="Calibri"/>
          <w:sz w:val="20"/>
          <w:szCs w:val="20"/>
        </w:rPr>
        <w:t xml:space="preserve">Quetico Provincial Park is a wilderness </w:t>
      </w:r>
      <w:r w:rsidR="001D2C73">
        <w:rPr>
          <w:rFonts w:ascii="Calibri" w:hAnsi="Calibri" w:cs="Calibri"/>
          <w:sz w:val="20"/>
          <w:szCs w:val="20"/>
        </w:rPr>
        <w:t>class park</w:t>
      </w:r>
      <w:r w:rsidR="00646ABE" w:rsidRPr="00B03AD1">
        <w:rPr>
          <w:rFonts w:ascii="Calibri" w:hAnsi="Calibri" w:cs="Calibri"/>
          <w:sz w:val="20"/>
          <w:szCs w:val="20"/>
        </w:rPr>
        <w:t xml:space="preserve"> </w:t>
      </w:r>
      <w:r w:rsidRPr="00B03AD1">
        <w:rPr>
          <w:rFonts w:ascii="Calibri" w:hAnsi="Calibri" w:cs="Calibri"/>
          <w:sz w:val="20"/>
          <w:szCs w:val="20"/>
        </w:rPr>
        <w:t>of international acclaim attracting outdoor enthusiasts and conservationists for over one century. As Algonquin and the North Shore of Lake Superior have lured artists through the years, Quetico’s Artist in Residence program seeks to inspire artists with its renowned and unspoiled beauty. A collaborative program developed with the Quetico Foundation, the residency’s purpose is to encourage all artists inspired by Quetico or new artists to seek inspiration through a unique Quetico experience. This document describes the Artist in Residence Program with the purpose of enticing interested artists to embark on a truly unique experience.</w:t>
      </w:r>
    </w:p>
    <w:p w:rsidR="00B03AD1" w:rsidRPr="00B03AD1" w:rsidRDefault="00B03AD1" w:rsidP="00B03AD1">
      <w:pPr>
        <w:spacing w:after="0"/>
        <w:rPr>
          <w:rFonts w:ascii="Calibri" w:hAnsi="Calibri" w:cs="Calibri"/>
          <w:sz w:val="20"/>
          <w:szCs w:val="20"/>
        </w:rPr>
      </w:pPr>
    </w:p>
    <w:p w:rsidR="00B03AD1" w:rsidRPr="008B0138" w:rsidRDefault="00B03AD1" w:rsidP="00B03AD1">
      <w:pPr>
        <w:spacing w:after="0"/>
        <w:rPr>
          <w:rFonts w:ascii="Calibri" w:hAnsi="Calibri" w:cs="Calibri"/>
          <w:b/>
          <w:szCs w:val="24"/>
        </w:rPr>
      </w:pPr>
      <w:r w:rsidRPr="008B0138">
        <w:rPr>
          <w:rFonts w:ascii="Calibri" w:hAnsi="Calibri" w:cs="Calibri"/>
          <w:b/>
          <w:szCs w:val="24"/>
        </w:rPr>
        <w:t>The Park:</w:t>
      </w:r>
    </w:p>
    <w:p w:rsidR="00B03AD1" w:rsidRPr="00B03AD1" w:rsidRDefault="00B03AD1" w:rsidP="00394738">
      <w:pPr>
        <w:spacing w:after="0"/>
        <w:ind w:firstLine="720"/>
        <w:rPr>
          <w:rFonts w:ascii="Calibri" w:hAnsi="Calibri" w:cs="Calibri"/>
          <w:sz w:val="20"/>
          <w:szCs w:val="20"/>
        </w:rPr>
      </w:pPr>
      <w:r w:rsidRPr="00B03AD1">
        <w:rPr>
          <w:rFonts w:ascii="Calibri" w:hAnsi="Calibri" w:cs="Calibri"/>
          <w:sz w:val="20"/>
          <w:szCs w:val="20"/>
        </w:rPr>
        <w:t>Quetico Provincial Park is an inter-connected mosaic of hundreds of lakes dotting Canadian Shield forests in northwestern Ontario. Quetico is among Ontario’s oldest Parks; however, unlike parks closer to population centres, such as Algonquin, Killarney and Lake Superior, it has not so far been the focus of major artistic interest. Quetico resides on the Canadian Shield with dramatic rock outcrops, waterfalls and tall pine forests.</w:t>
      </w:r>
      <w:r w:rsidR="00394738">
        <w:rPr>
          <w:rFonts w:ascii="Calibri" w:hAnsi="Calibri" w:cs="Calibri"/>
          <w:sz w:val="20"/>
          <w:szCs w:val="20"/>
        </w:rPr>
        <w:t xml:space="preserve">  </w:t>
      </w:r>
      <w:r w:rsidRPr="00B03AD1">
        <w:rPr>
          <w:rFonts w:ascii="Calibri" w:hAnsi="Calibri" w:cs="Calibri"/>
          <w:sz w:val="20"/>
          <w:szCs w:val="20"/>
        </w:rPr>
        <w:t>As a wilderness park, Quetico’s interior is accessible by canoe, snowshoe, ski and foot. Additionally, there are several remote fly-in entry stations and the park’s main campground has road access off Hwy 11. Quetico and the adjacent Superior National Forest in Minnesota celebrated their 100th birthday in 2009.</w:t>
      </w:r>
    </w:p>
    <w:p w:rsidR="00B03AD1" w:rsidRPr="00B03AD1" w:rsidRDefault="00B03AD1" w:rsidP="00B03AD1">
      <w:pPr>
        <w:spacing w:after="0"/>
        <w:rPr>
          <w:rFonts w:ascii="Calibri" w:hAnsi="Calibri" w:cs="Calibri"/>
          <w:sz w:val="20"/>
          <w:szCs w:val="20"/>
        </w:rPr>
      </w:pPr>
    </w:p>
    <w:p w:rsidR="00B03AD1" w:rsidRPr="008B0138" w:rsidRDefault="00B03AD1" w:rsidP="00B03AD1">
      <w:pPr>
        <w:spacing w:after="0"/>
        <w:rPr>
          <w:rFonts w:ascii="Calibri" w:hAnsi="Calibri" w:cs="Calibri"/>
          <w:b/>
          <w:szCs w:val="24"/>
        </w:rPr>
      </w:pPr>
      <w:r w:rsidRPr="008B0138">
        <w:rPr>
          <w:rFonts w:ascii="Calibri" w:hAnsi="Calibri" w:cs="Calibri"/>
          <w:b/>
          <w:szCs w:val="24"/>
        </w:rPr>
        <w:t>Purpose:</w:t>
      </w:r>
    </w:p>
    <w:p w:rsidR="00B03AD1" w:rsidRPr="00B03AD1" w:rsidRDefault="00B03AD1" w:rsidP="00394738">
      <w:pPr>
        <w:spacing w:after="0"/>
        <w:ind w:firstLine="720"/>
        <w:rPr>
          <w:rFonts w:ascii="Calibri" w:hAnsi="Calibri" w:cs="Calibri"/>
          <w:sz w:val="20"/>
          <w:szCs w:val="20"/>
        </w:rPr>
      </w:pPr>
      <w:r w:rsidRPr="00B03AD1">
        <w:rPr>
          <w:rFonts w:ascii="Calibri" w:hAnsi="Calibri" w:cs="Calibri"/>
          <w:sz w:val="20"/>
          <w:szCs w:val="20"/>
        </w:rPr>
        <w:t>Art inspired by a Quetico experience can enhance connections between the park and the public through its various forms. The Art provides a means for those who visit the park to appreciate it on a deeper level and for those that do not venture into the park wilderness to experience it vicariously. The program is open to Canadian and International artists, working in any media, whose work relates to the natural environment. While the range of media can vary widely (poetry, sculpture etc.) the details of this pro-gram description are written with the visual artist as an example. Those working in other media should propose equivalent examples.</w:t>
      </w:r>
    </w:p>
    <w:p w:rsidR="00B03AD1" w:rsidRPr="00B03AD1" w:rsidRDefault="00B03AD1" w:rsidP="00B03AD1">
      <w:pPr>
        <w:spacing w:after="0"/>
        <w:rPr>
          <w:rFonts w:ascii="Calibri" w:hAnsi="Calibri" w:cs="Calibri"/>
          <w:sz w:val="20"/>
          <w:szCs w:val="20"/>
        </w:rPr>
      </w:pPr>
    </w:p>
    <w:p w:rsidR="00B03AD1" w:rsidRPr="008B0138" w:rsidRDefault="00B03AD1" w:rsidP="00B03AD1">
      <w:pPr>
        <w:spacing w:after="0"/>
        <w:rPr>
          <w:rFonts w:ascii="Calibri" w:hAnsi="Calibri" w:cs="Calibri"/>
          <w:b/>
          <w:szCs w:val="24"/>
        </w:rPr>
      </w:pPr>
      <w:r w:rsidRPr="008B0138">
        <w:rPr>
          <w:rFonts w:ascii="Calibri" w:hAnsi="Calibri" w:cs="Calibri"/>
          <w:b/>
          <w:szCs w:val="24"/>
        </w:rPr>
        <w:t>Partnerships:</w:t>
      </w:r>
    </w:p>
    <w:p w:rsidR="00B03AD1" w:rsidRPr="00B03AD1" w:rsidRDefault="00B03AD1" w:rsidP="00394738">
      <w:pPr>
        <w:spacing w:after="0"/>
        <w:ind w:firstLine="720"/>
        <w:rPr>
          <w:rFonts w:ascii="Calibri" w:hAnsi="Calibri" w:cs="Calibri"/>
          <w:sz w:val="20"/>
          <w:szCs w:val="20"/>
        </w:rPr>
      </w:pPr>
      <w:r w:rsidRPr="00B03AD1">
        <w:rPr>
          <w:rFonts w:ascii="Calibri" w:hAnsi="Calibri" w:cs="Calibri"/>
          <w:sz w:val="20"/>
          <w:szCs w:val="20"/>
        </w:rPr>
        <w:t>The Residence Program is one part of Quetico’s efforts to promote appreciation for and understanding of the environment through experience and education. This program is supported by the Quetico Foundation. Artists in Ontario may be able to gain additional support through the Ontario Arts Council. Quetico Provincial Park determine</w:t>
      </w:r>
      <w:r w:rsidR="00646ABE">
        <w:rPr>
          <w:rFonts w:ascii="Calibri" w:hAnsi="Calibri" w:cs="Calibri"/>
          <w:sz w:val="20"/>
          <w:szCs w:val="20"/>
        </w:rPr>
        <w:t>s</w:t>
      </w:r>
      <w:r w:rsidRPr="00B03AD1">
        <w:rPr>
          <w:rFonts w:ascii="Calibri" w:hAnsi="Calibri" w:cs="Calibri"/>
          <w:sz w:val="20"/>
          <w:szCs w:val="20"/>
        </w:rPr>
        <w:t xml:space="preserve"> the participants in the program</w:t>
      </w:r>
      <w:r w:rsidR="00646ABE">
        <w:rPr>
          <w:rFonts w:ascii="Calibri" w:hAnsi="Calibri" w:cs="Calibri"/>
          <w:sz w:val="20"/>
          <w:szCs w:val="20"/>
        </w:rPr>
        <w:t>.</w:t>
      </w:r>
    </w:p>
    <w:p w:rsidR="00B03AD1" w:rsidRPr="00B03AD1" w:rsidRDefault="00B03AD1" w:rsidP="00B03AD1">
      <w:pPr>
        <w:spacing w:after="0"/>
        <w:rPr>
          <w:rFonts w:ascii="Calibri" w:hAnsi="Calibri" w:cs="Calibri"/>
          <w:sz w:val="20"/>
          <w:szCs w:val="20"/>
        </w:rPr>
      </w:pPr>
    </w:p>
    <w:p w:rsidR="002C6091" w:rsidRDefault="00B03AD1" w:rsidP="00B03AD1">
      <w:pPr>
        <w:spacing w:after="0"/>
        <w:rPr>
          <w:rFonts w:ascii="Calibri" w:hAnsi="Calibri" w:cs="Calibri"/>
          <w:b/>
          <w:szCs w:val="24"/>
        </w:rPr>
      </w:pPr>
      <w:r w:rsidRPr="008B0138">
        <w:rPr>
          <w:rFonts w:ascii="Calibri" w:hAnsi="Calibri" w:cs="Calibri"/>
          <w:b/>
          <w:szCs w:val="24"/>
        </w:rPr>
        <w:t>Quetico’s Contribution to the Artist:</w:t>
      </w:r>
    </w:p>
    <w:p w:rsidR="002C6091" w:rsidRPr="002C6091" w:rsidRDefault="002C6091" w:rsidP="00B03AD1">
      <w:pPr>
        <w:spacing w:after="0"/>
        <w:rPr>
          <w:rFonts w:ascii="Calibri" w:hAnsi="Calibri" w:cs="Calibri"/>
          <w:b/>
          <w:szCs w:val="24"/>
        </w:rPr>
      </w:pPr>
    </w:p>
    <w:p w:rsidR="00B03AD1" w:rsidRPr="00B03AD1" w:rsidRDefault="00B03AD1" w:rsidP="002C6091">
      <w:pPr>
        <w:spacing w:after="0"/>
        <w:ind w:firstLine="720"/>
        <w:rPr>
          <w:rFonts w:ascii="Calibri" w:hAnsi="Calibri" w:cs="Calibri"/>
          <w:sz w:val="20"/>
          <w:szCs w:val="20"/>
        </w:rPr>
      </w:pPr>
      <w:r w:rsidRPr="00B03AD1">
        <w:rPr>
          <w:rFonts w:ascii="Calibri" w:hAnsi="Calibri" w:cs="Calibri"/>
          <w:sz w:val="20"/>
          <w:szCs w:val="20"/>
        </w:rPr>
        <w:t>Artists selected through the Artist in Residence Program will be exempted from paying regular park fees for up to a 14 day period of their residency. One additional person can be included on the artist’s fee-exempt permit to assist. Accommodation options include the Campground, Interior, Artist Cabin, and Artist Campsite.</w:t>
      </w:r>
    </w:p>
    <w:p w:rsidR="00B03AD1" w:rsidRPr="00B03AD1" w:rsidRDefault="00B03AD1" w:rsidP="00B03AD1">
      <w:pPr>
        <w:spacing w:after="0"/>
        <w:rPr>
          <w:rFonts w:ascii="Calibri" w:hAnsi="Calibri" w:cs="Calibri"/>
          <w:sz w:val="20"/>
          <w:szCs w:val="20"/>
        </w:rPr>
      </w:pPr>
    </w:p>
    <w:p w:rsidR="00B03AD1" w:rsidRPr="00B03AD1" w:rsidRDefault="00B03AD1" w:rsidP="002C6091">
      <w:pPr>
        <w:spacing w:after="0"/>
        <w:ind w:firstLine="720"/>
        <w:rPr>
          <w:rFonts w:ascii="Calibri" w:hAnsi="Calibri" w:cs="Calibri"/>
          <w:sz w:val="20"/>
          <w:szCs w:val="20"/>
        </w:rPr>
      </w:pPr>
      <w:r w:rsidRPr="00B03AD1">
        <w:rPr>
          <w:rFonts w:ascii="Calibri" w:hAnsi="Calibri" w:cs="Calibri"/>
          <w:sz w:val="20"/>
          <w:szCs w:val="20"/>
        </w:rPr>
        <w:t xml:space="preserve">The park, with assistance from the Quetico Foundation, has a renovated studio building on the shores of French Lake in the Dawson Trail Campgrounds. This studio has a balcony overlooking a sand beach and distant islands. The studio doubles as accommodations and a work-space. A washroom building and outdoor facilities are located nearby. The artist may choose to work in the studio or may travel by canoe or on foot into the park. The Park </w:t>
      </w:r>
      <w:r w:rsidR="00646ABE">
        <w:rPr>
          <w:rFonts w:ascii="Calibri" w:hAnsi="Calibri" w:cs="Calibri"/>
          <w:sz w:val="20"/>
          <w:szCs w:val="20"/>
        </w:rPr>
        <w:t>may</w:t>
      </w:r>
      <w:r w:rsidR="00646ABE" w:rsidRPr="00B03AD1">
        <w:rPr>
          <w:rFonts w:ascii="Calibri" w:hAnsi="Calibri" w:cs="Calibri"/>
          <w:sz w:val="20"/>
          <w:szCs w:val="20"/>
        </w:rPr>
        <w:t xml:space="preserve"> </w:t>
      </w:r>
      <w:r w:rsidRPr="00B03AD1">
        <w:rPr>
          <w:rFonts w:ascii="Calibri" w:hAnsi="Calibri" w:cs="Calibri"/>
          <w:sz w:val="20"/>
          <w:szCs w:val="20"/>
        </w:rPr>
        <w:t>feature the artists’ work at the Park Heritage Pavilion. Park staff will provide logistical support for presentations, exhibits or lectures during the artist’s stay.</w:t>
      </w:r>
    </w:p>
    <w:p w:rsidR="00B03AD1" w:rsidRPr="00B03AD1" w:rsidRDefault="00B03AD1" w:rsidP="00B03AD1">
      <w:pPr>
        <w:spacing w:after="0"/>
        <w:rPr>
          <w:rFonts w:ascii="Calibri" w:hAnsi="Calibri" w:cs="Calibri"/>
          <w:sz w:val="20"/>
          <w:szCs w:val="20"/>
        </w:rPr>
      </w:pPr>
    </w:p>
    <w:p w:rsidR="00B03AD1" w:rsidRPr="00B03AD1" w:rsidRDefault="00B03AD1" w:rsidP="002C6091">
      <w:pPr>
        <w:spacing w:after="0"/>
        <w:ind w:firstLine="720"/>
        <w:rPr>
          <w:rFonts w:ascii="Calibri" w:hAnsi="Calibri" w:cs="Calibri"/>
          <w:sz w:val="20"/>
          <w:szCs w:val="20"/>
        </w:rPr>
      </w:pPr>
      <w:r w:rsidRPr="00B03AD1">
        <w:rPr>
          <w:rFonts w:ascii="Calibri" w:hAnsi="Calibri" w:cs="Calibri"/>
          <w:sz w:val="20"/>
          <w:szCs w:val="20"/>
        </w:rPr>
        <w:t xml:space="preserve">Finally, the Artist will Receive a $300 honorarium from the Quetico Foundation once the art is received by Quetico Staff.   Artists work will be on rotating display at the Heritage Pavilion and may be sent to the Quetico Foundation in Toronto to be used </w:t>
      </w:r>
      <w:r w:rsidR="00646ABE">
        <w:rPr>
          <w:rFonts w:ascii="Calibri" w:hAnsi="Calibri" w:cs="Calibri"/>
          <w:sz w:val="20"/>
          <w:szCs w:val="20"/>
        </w:rPr>
        <w:t>for fundraising initiatives.</w:t>
      </w:r>
    </w:p>
    <w:p w:rsidR="00B03AD1" w:rsidRPr="00B03AD1" w:rsidRDefault="00B03AD1" w:rsidP="00B03AD1">
      <w:pPr>
        <w:spacing w:after="0"/>
        <w:rPr>
          <w:rFonts w:ascii="Calibri" w:hAnsi="Calibri" w:cs="Calibri"/>
          <w:sz w:val="20"/>
          <w:szCs w:val="20"/>
        </w:rPr>
      </w:pPr>
      <w:r w:rsidRPr="00B03AD1">
        <w:rPr>
          <w:rFonts w:ascii="Calibri" w:hAnsi="Calibri" w:cs="Calibri"/>
          <w:sz w:val="20"/>
          <w:szCs w:val="20"/>
        </w:rPr>
        <w:t xml:space="preserve"> </w:t>
      </w:r>
    </w:p>
    <w:p w:rsidR="00B03AD1" w:rsidRPr="008B0138" w:rsidRDefault="00B03AD1" w:rsidP="00B03AD1">
      <w:pPr>
        <w:spacing w:after="0"/>
        <w:rPr>
          <w:rFonts w:ascii="Calibri" w:hAnsi="Calibri" w:cs="Calibri"/>
          <w:b/>
          <w:szCs w:val="24"/>
        </w:rPr>
      </w:pPr>
      <w:r w:rsidRPr="008B0138">
        <w:rPr>
          <w:rFonts w:ascii="Calibri" w:hAnsi="Calibri" w:cs="Calibri"/>
          <w:b/>
          <w:szCs w:val="24"/>
        </w:rPr>
        <w:lastRenderedPageBreak/>
        <w:t>The Artist’s Contribution to Quetico:</w:t>
      </w:r>
    </w:p>
    <w:p w:rsidR="00B03AD1" w:rsidRPr="00B03AD1" w:rsidRDefault="00B03AD1" w:rsidP="00B03AD1">
      <w:pPr>
        <w:spacing w:after="0"/>
        <w:rPr>
          <w:rFonts w:ascii="Calibri" w:hAnsi="Calibri" w:cs="Calibri"/>
          <w:sz w:val="20"/>
          <w:szCs w:val="20"/>
        </w:rPr>
      </w:pPr>
    </w:p>
    <w:p w:rsidR="00B03AD1" w:rsidRPr="00B03AD1" w:rsidRDefault="00B03AD1" w:rsidP="00B03AD1">
      <w:pPr>
        <w:spacing w:after="0"/>
        <w:rPr>
          <w:rFonts w:ascii="Calibri" w:hAnsi="Calibri" w:cs="Calibri"/>
          <w:sz w:val="20"/>
          <w:szCs w:val="20"/>
        </w:rPr>
      </w:pPr>
      <w:r w:rsidRPr="00B03AD1">
        <w:rPr>
          <w:rFonts w:ascii="Calibri" w:hAnsi="Calibri" w:cs="Calibri"/>
          <w:sz w:val="20"/>
          <w:szCs w:val="20"/>
        </w:rPr>
        <w:t>During their residency, the artist will be expected to provide:</w:t>
      </w:r>
    </w:p>
    <w:p w:rsidR="00B03AD1" w:rsidRPr="00B03AD1" w:rsidRDefault="00B03AD1" w:rsidP="00B03AD1">
      <w:pPr>
        <w:spacing w:after="0"/>
        <w:rPr>
          <w:rFonts w:ascii="Calibri" w:hAnsi="Calibri" w:cs="Calibri"/>
          <w:sz w:val="20"/>
          <w:szCs w:val="20"/>
        </w:rPr>
      </w:pPr>
    </w:p>
    <w:p w:rsidR="00B03AD1" w:rsidRPr="00B03AD1" w:rsidRDefault="00B03AD1" w:rsidP="00B03AD1">
      <w:pPr>
        <w:spacing w:after="0"/>
        <w:rPr>
          <w:rFonts w:ascii="Calibri" w:hAnsi="Calibri" w:cs="Calibri"/>
          <w:sz w:val="20"/>
          <w:szCs w:val="20"/>
        </w:rPr>
      </w:pPr>
      <w:r w:rsidRPr="00B03AD1">
        <w:rPr>
          <w:rFonts w:ascii="Calibri" w:hAnsi="Calibri" w:cs="Calibri"/>
          <w:sz w:val="20"/>
          <w:szCs w:val="20"/>
        </w:rPr>
        <w:t>-</w:t>
      </w:r>
      <w:r w:rsidRPr="00B03AD1">
        <w:rPr>
          <w:rFonts w:ascii="Calibri" w:hAnsi="Calibri" w:cs="Calibri"/>
          <w:sz w:val="20"/>
          <w:szCs w:val="20"/>
        </w:rPr>
        <w:tab/>
        <w:t>A public lecture, workshop, or demonstration to park visitors.</w:t>
      </w:r>
    </w:p>
    <w:p w:rsidR="001D2C73" w:rsidRDefault="00B03AD1" w:rsidP="001D2C73">
      <w:pPr>
        <w:spacing w:after="0"/>
        <w:ind w:left="720" w:hanging="720"/>
        <w:rPr>
          <w:rFonts w:ascii="Calibri" w:hAnsi="Calibri" w:cs="Calibri"/>
          <w:sz w:val="20"/>
          <w:szCs w:val="20"/>
        </w:rPr>
      </w:pPr>
      <w:r w:rsidRPr="00B03AD1">
        <w:rPr>
          <w:rFonts w:ascii="Calibri" w:hAnsi="Calibri" w:cs="Calibri"/>
          <w:sz w:val="20"/>
          <w:szCs w:val="20"/>
        </w:rPr>
        <w:t>-</w:t>
      </w:r>
      <w:r w:rsidRPr="00B03AD1">
        <w:rPr>
          <w:rFonts w:ascii="Calibri" w:hAnsi="Calibri" w:cs="Calibri"/>
          <w:sz w:val="20"/>
          <w:szCs w:val="20"/>
        </w:rPr>
        <w:tab/>
        <w:t>Artists are to provide their own working materials as well as food, bedding, and utensils.</w:t>
      </w:r>
    </w:p>
    <w:p w:rsidR="00B03AD1" w:rsidRPr="00B03AD1" w:rsidRDefault="00B03AD1" w:rsidP="001D2C73">
      <w:pPr>
        <w:spacing w:after="0"/>
        <w:rPr>
          <w:rFonts w:ascii="Calibri" w:hAnsi="Calibri" w:cs="Calibri"/>
          <w:sz w:val="20"/>
          <w:szCs w:val="20"/>
        </w:rPr>
      </w:pPr>
      <w:r w:rsidRPr="00B03AD1">
        <w:rPr>
          <w:rFonts w:ascii="Calibri" w:hAnsi="Calibri" w:cs="Calibri"/>
          <w:sz w:val="20"/>
          <w:szCs w:val="20"/>
        </w:rPr>
        <w:t>A dedicated piece of their work is to be donated to the park to serve as a component of the Quetico’s Inspired by Quetico: Artist i</w:t>
      </w:r>
      <w:r w:rsidR="001D2C73">
        <w:rPr>
          <w:rFonts w:ascii="Calibri" w:hAnsi="Calibri" w:cs="Calibri"/>
          <w:sz w:val="20"/>
          <w:szCs w:val="20"/>
        </w:rPr>
        <w:t xml:space="preserve">n </w:t>
      </w:r>
      <w:r w:rsidRPr="00B03AD1">
        <w:rPr>
          <w:rFonts w:ascii="Calibri" w:hAnsi="Calibri" w:cs="Calibri"/>
          <w:sz w:val="20"/>
          <w:szCs w:val="20"/>
        </w:rPr>
        <w:t xml:space="preserve">Residence collection </w:t>
      </w:r>
      <w:r w:rsidR="00646ABE" w:rsidRPr="00B03AD1">
        <w:rPr>
          <w:rFonts w:ascii="Calibri" w:hAnsi="Calibri" w:cs="Calibri"/>
          <w:sz w:val="20"/>
          <w:szCs w:val="20"/>
        </w:rPr>
        <w:t xml:space="preserve">and may be sent to the Quetico Foundation in Toronto to be used </w:t>
      </w:r>
      <w:r w:rsidR="00646ABE">
        <w:rPr>
          <w:rFonts w:ascii="Calibri" w:hAnsi="Calibri" w:cs="Calibri"/>
          <w:sz w:val="20"/>
          <w:szCs w:val="20"/>
        </w:rPr>
        <w:t>for fundraising initiatives.</w:t>
      </w:r>
    </w:p>
    <w:p w:rsidR="00B03AD1" w:rsidRPr="00B03AD1" w:rsidRDefault="00B03AD1" w:rsidP="00B03AD1">
      <w:pPr>
        <w:spacing w:after="0"/>
        <w:rPr>
          <w:rFonts w:ascii="Calibri" w:hAnsi="Calibri" w:cs="Calibri"/>
          <w:sz w:val="20"/>
          <w:szCs w:val="20"/>
        </w:rPr>
      </w:pPr>
    </w:p>
    <w:p w:rsidR="00B03AD1" w:rsidRPr="008B0138" w:rsidRDefault="00B03AD1" w:rsidP="00B03AD1">
      <w:pPr>
        <w:spacing w:after="0"/>
        <w:rPr>
          <w:rFonts w:ascii="Calibri" w:hAnsi="Calibri" w:cs="Calibri"/>
          <w:b/>
          <w:szCs w:val="24"/>
        </w:rPr>
      </w:pPr>
      <w:r w:rsidRPr="008B0138">
        <w:rPr>
          <w:rFonts w:ascii="Calibri" w:hAnsi="Calibri" w:cs="Calibri"/>
          <w:b/>
          <w:szCs w:val="24"/>
        </w:rPr>
        <w:t>Benefits to the Artist</w:t>
      </w:r>
    </w:p>
    <w:p w:rsidR="00B03AD1" w:rsidRPr="00B03AD1" w:rsidRDefault="00B03AD1" w:rsidP="00B03AD1">
      <w:pPr>
        <w:spacing w:after="0"/>
        <w:rPr>
          <w:rFonts w:ascii="Calibri" w:hAnsi="Calibri" w:cs="Calibri"/>
          <w:sz w:val="20"/>
          <w:szCs w:val="20"/>
        </w:rPr>
      </w:pPr>
    </w:p>
    <w:p w:rsidR="00B03AD1" w:rsidRPr="00B03AD1" w:rsidRDefault="00B03AD1" w:rsidP="00B03AD1">
      <w:pPr>
        <w:spacing w:after="0"/>
        <w:rPr>
          <w:rFonts w:ascii="Calibri" w:hAnsi="Calibri" w:cs="Calibri"/>
          <w:sz w:val="20"/>
          <w:szCs w:val="20"/>
        </w:rPr>
      </w:pPr>
      <w:r w:rsidRPr="00B03AD1">
        <w:rPr>
          <w:rFonts w:ascii="Calibri" w:hAnsi="Calibri" w:cs="Calibri"/>
          <w:sz w:val="20"/>
          <w:szCs w:val="20"/>
        </w:rPr>
        <w:t xml:space="preserve">Through the participation in this program the artist </w:t>
      </w:r>
      <w:r w:rsidR="00495207">
        <w:rPr>
          <w:rFonts w:ascii="Calibri" w:hAnsi="Calibri" w:cs="Calibri"/>
          <w:sz w:val="20"/>
          <w:szCs w:val="20"/>
        </w:rPr>
        <w:t>may</w:t>
      </w:r>
      <w:r w:rsidRPr="00B03AD1">
        <w:rPr>
          <w:rFonts w:ascii="Calibri" w:hAnsi="Calibri" w:cs="Calibri"/>
          <w:sz w:val="20"/>
          <w:szCs w:val="20"/>
        </w:rPr>
        <w:t xml:space="preserve"> be supported by, receive or participate in the following promotional  ventures:</w:t>
      </w:r>
    </w:p>
    <w:p w:rsidR="00B03AD1" w:rsidRPr="00B03AD1" w:rsidRDefault="00B03AD1" w:rsidP="00B03AD1">
      <w:pPr>
        <w:spacing w:after="0"/>
        <w:rPr>
          <w:rFonts w:ascii="Calibri" w:hAnsi="Calibri" w:cs="Calibri"/>
          <w:sz w:val="20"/>
          <w:szCs w:val="20"/>
        </w:rPr>
      </w:pPr>
    </w:p>
    <w:p w:rsidR="00B03AD1" w:rsidRPr="00B03AD1" w:rsidRDefault="00B03AD1" w:rsidP="00B03AD1">
      <w:pPr>
        <w:spacing w:after="0"/>
        <w:rPr>
          <w:rFonts w:ascii="Calibri" w:hAnsi="Calibri" w:cs="Calibri"/>
          <w:sz w:val="20"/>
          <w:szCs w:val="20"/>
        </w:rPr>
      </w:pPr>
      <w:r w:rsidRPr="00B03AD1">
        <w:rPr>
          <w:rFonts w:ascii="Calibri" w:hAnsi="Calibri" w:cs="Calibri"/>
          <w:sz w:val="20"/>
          <w:szCs w:val="20"/>
        </w:rPr>
        <w:t>-</w:t>
      </w:r>
      <w:r w:rsidRPr="00B03AD1">
        <w:rPr>
          <w:rFonts w:ascii="Calibri" w:hAnsi="Calibri" w:cs="Calibri"/>
          <w:sz w:val="20"/>
          <w:szCs w:val="20"/>
        </w:rPr>
        <w:tab/>
        <w:t>Free camping and interior fees.</w:t>
      </w:r>
    </w:p>
    <w:p w:rsidR="00B03AD1" w:rsidRPr="00B03AD1" w:rsidRDefault="00B03AD1" w:rsidP="00B03AD1">
      <w:pPr>
        <w:spacing w:after="0"/>
        <w:rPr>
          <w:rFonts w:ascii="Calibri" w:hAnsi="Calibri" w:cs="Calibri"/>
          <w:sz w:val="20"/>
          <w:szCs w:val="20"/>
        </w:rPr>
      </w:pPr>
      <w:r w:rsidRPr="00B03AD1">
        <w:rPr>
          <w:rFonts w:ascii="Calibri" w:hAnsi="Calibri" w:cs="Calibri"/>
          <w:sz w:val="20"/>
          <w:szCs w:val="20"/>
        </w:rPr>
        <w:t>-</w:t>
      </w:r>
      <w:r w:rsidRPr="00B03AD1">
        <w:rPr>
          <w:rFonts w:ascii="Calibri" w:hAnsi="Calibri" w:cs="Calibri"/>
          <w:sz w:val="20"/>
          <w:szCs w:val="20"/>
        </w:rPr>
        <w:tab/>
        <w:t>Free studio space provided.</w:t>
      </w:r>
    </w:p>
    <w:p w:rsidR="00B03AD1" w:rsidRPr="00B03AD1" w:rsidRDefault="00B03AD1" w:rsidP="00B03AD1">
      <w:pPr>
        <w:spacing w:after="0"/>
        <w:rPr>
          <w:rFonts w:ascii="Calibri" w:hAnsi="Calibri" w:cs="Calibri"/>
          <w:sz w:val="20"/>
          <w:szCs w:val="20"/>
        </w:rPr>
      </w:pPr>
      <w:r w:rsidRPr="00B03AD1">
        <w:rPr>
          <w:rFonts w:ascii="Calibri" w:hAnsi="Calibri" w:cs="Calibri"/>
          <w:sz w:val="20"/>
          <w:szCs w:val="20"/>
        </w:rPr>
        <w:t>-</w:t>
      </w:r>
      <w:r w:rsidRPr="00B03AD1">
        <w:rPr>
          <w:rFonts w:ascii="Calibri" w:hAnsi="Calibri" w:cs="Calibri"/>
          <w:sz w:val="20"/>
          <w:szCs w:val="20"/>
        </w:rPr>
        <w:tab/>
        <w:t>Local marketing and promotion of artists’ works; brochures, tabloids etc.</w:t>
      </w:r>
    </w:p>
    <w:p w:rsidR="00B03AD1" w:rsidRPr="00B03AD1" w:rsidRDefault="00B03AD1" w:rsidP="00B03AD1">
      <w:pPr>
        <w:spacing w:after="0"/>
        <w:ind w:left="720" w:hanging="720"/>
        <w:rPr>
          <w:rFonts w:ascii="Calibri" w:hAnsi="Calibri" w:cs="Calibri"/>
          <w:sz w:val="20"/>
          <w:szCs w:val="20"/>
        </w:rPr>
      </w:pPr>
      <w:r w:rsidRPr="00B03AD1">
        <w:rPr>
          <w:rFonts w:ascii="Calibri" w:hAnsi="Calibri" w:cs="Calibri"/>
          <w:sz w:val="20"/>
          <w:szCs w:val="20"/>
        </w:rPr>
        <w:t>-</w:t>
      </w:r>
      <w:r w:rsidRPr="00B03AD1">
        <w:rPr>
          <w:rFonts w:ascii="Calibri" w:hAnsi="Calibri" w:cs="Calibri"/>
          <w:sz w:val="20"/>
          <w:szCs w:val="20"/>
        </w:rPr>
        <w:tab/>
        <w:t>Art shows following the residency, in Toronto in cooperation with the Quetico Foundation.</w:t>
      </w:r>
    </w:p>
    <w:p w:rsidR="00B03AD1" w:rsidRPr="00B03AD1" w:rsidRDefault="00B03AD1" w:rsidP="00B03AD1">
      <w:pPr>
        <w:spacing w:after="0"/>
        <w:ind w:left="720" w:hanging="720"/>
        <w:rPr>
          <w:rFonts w:ascii="Calibri" w:hAnsi="Calibri" w:cs="Calibri"/>
          <w:sz w:val="20"/>
          <w:szCs w:val="20"/>
        </w:rPr>
      </w:pPr>
      <w:r w:rsidRPr="00B03AD1">
        <w:rPr>
          <w:rFonts w:ascii="Calibri" w:hAnsi="Calibri" w:cs="Calibri"/>
          <w:sz w:val="20"/>
          <w:szCs w:val="20"/>
        </w:rPr>
        <w:t>-</w:t>
      </w:r>
      <w:r w:rsidRPr="00B03AD1">
        <w:rPr>
          <w:rFonts w:ascii="Calibri" w:hAnsi="Calibri" w:cs="Calibri"/>
          <w:sz w:val="20"/>
          <w:szCs w:val="20"/>
        </w:rPr>
        <w:tab/>
        <w:t>Continued promotion of works donated to the park; displays, sales of prints and association with Quetico’s art history.</w:t>
      </w:r>
    </w:p>
    <w:p w:rsidR="00B03AD1" w:rsidRPr="00B03AD1" w:rsidRDefault="00B03AD1" w:rsidP="00B03AD1">
      <w:pPr>
        <w:spacing w:after="0"/>
        <w:rPr>
          <w:rFonts w:ascii="Calibri" w:hAnsi="Calibri" w:cs="Calibri"/>
          <w:sz w:val="20"/>
          <w:szCs w:val="20"/>
        </w:rPr>
      </w:pPr>
      <w:r w:rsidRPr="00B03AD1">
        <w:rPr>
          <w:rFonts w:ascii="Calibri" w:hAnsi="Calibri" w:cs="Calibri"/>
          <w:sz w:val="20"/>
          <w:szCs w:val="20"/>
        </w:rPr>
        <w:t>-</w:t>
      </w:r>
      <w:r w:rsidRPr="00B03AD1">
        <w:rPr>
          <w:rFonts w:ascii="Calibri" w:hAnsi="Calibri" w:cs="Calibri"/>
          <w:sz w:val="20"/>
          <w:szCs w:val="20"/>
        </w:rPr>
        <w:tab/>
        <w:t>A $300.00 Honorarium from the Quetico Foundation.</w:t>
      </w:r>
    </w:p>
    <w:p w:rsidR="00B03AD1" w:rsidRPr="00B03AD1" w:rsidRDefault="00B03AD1" w:rsidP="00B03AD1">
      <w:pPr>
        <w:spacing w:after="0"/>
        <w:rPr>
          <w:rFonts w:ascii="Calibri" w:hAnsi="Calibri" w:cs="Calibri"/>
          <w:sz w:val="20"/>
          <w:szCs w:val="20"/>
        </w:rPr>
      </w:pPr>
    </w:p>
    <w:p w:rsidR="00B03AD1" w:rsidRPr="008B0138" w:rsidRDefault="00B03AD1" w:rsidP="00B03AD1">
      <w:pPr>
        <w:spacing w:after="0"/>
        <w:rPr>
          <w:rFonts w:ascii="Calibri" w:hAnsi="Calibri" w:cs="Calibri"/>
          <w:b/>
          <w:szCs w:val="24"/>
        </w:rPr>
      </w:pPr>
      <w:r w:rsidRPr="008B0138">
        <w:rPr>
          <w:rFonts w:ascii="Calibri" w:hAnsi="Calibri" w:cs="Calibri"/>
          <w:b/>
          <w:szCs w:val="24"/>
        </w:rPr>
        <w:t>Artwork Donations</w:t>
      </w:r>
    </w:p>
    <w:p w:rsidR="00B03AD1" w:rsidRPr="00B03AD1" w:rsidRDefault="00B03AD1" w:rsidP="00B03AD1">
      <w:pPr>
        <w:spacing w:after="0"/>
        <w:rPr>
          <w:rFonts w:ascii="Calibri" w:hAnsi="Calibri" w:cs="Calibri"/>
          <w:sz w:val="20"/>
          <w:szCs w:val="20"/>
        </w:rPr>
      </w:pPr>
    </w:p>
    <w:p w:rsidR="00B03AD1" w:rsidRPr="00B03AD1" w:rsidRDefault="00B03AD1" w:rsidP="00B03AD1">
      <w:pPr>
        <w:spacing w:after="0"/>
        <w:rPr>
          <w:rFonts w:ascii="Calibri" w:hAnsi="Calibri" w:cs="Calibri"/>
          <w:sz w:val="20"/>
          <w:szCs w:val="20"/>
        </w:rPr>
      </w:pPr>
      <w:r w:rsidRPr="00B03AD1">
        <w:rPr>
          <w:rFonts w:ascii="Calibri" w:hAnsi="Calibri" w:cs="Calibri"/>
          <w:sz w:val="20"/>
          <w:szCs w:val="20"/>
        </w:rPr>
        <w:t xml:space="preserve">Participating artists are required to donate to the Park, an original piece of work representative of their artistic medium based upon their residency in Quetico Provincial Park. Artwork from visual artists should be framed appropriately. If a canvass is donated, framing is not necessary. Artists are responsible for the delivery of their piece to the park. Artists are also required to provide copy-right for this artwork to Quetico Provincial Park and the Quetico Foundation.  Artwork may be used in exhibits and for educational and promotional purposes by the park or the Quetico Foundation and may eventually be used for </w:t>
      </w:r>
      <w:r w:rsidR="00495207">
        <w:rPr>
          <w:rFonts w:ascii="Calibri" w:hAnsi="Calibri" w:cs="Calibri"/>
          <w:sz w:val="20"/>
          <w:szCs w:val="20"/>
        </w:rPr>
        <w:t>fundraising initiatives</w:t>
      </w:r>
      <w:r w:rsidR="00495207" w:rsidRPr="00B03AD1">
        <w:rPr>
          <w:rFonts w:ascii="Calibri" w:hAnsi="Calibri" w:cs="Calibri"/>
          <w:sz w:val="20"/>
          <w:szCs w:val="20"/>
        </w:rPr>
        <w:t xml:space="preserve"> </w:t>
      </w:r>
      <w:r w:rsidRPr="00B03AD1">
        <w:rPr>
          <w:rFonts w:ascii="Calibri" w:hAnsi="Calibri" w:cs="Calibri"/>
          <w:sz w:val="20"/>
          <w:szCs w:val="20"/>
        </w:rPr>
        <w:t>by the Quetico Foundation.</w:t>
      </w:r>
    </w:p>
    <w:p w:rsidR="00B03AD1" w:rsidRPr="00B03AD1" w:rsidRDefault="00B03AD1" w:rsidP="00B03AD1">
      <w:pPr>
        <w:spacing w:after="0"/>
        <w:rPr>
          <w:rFonts w:ascii="Calibri" w:hAnsi="Calibri" w:cs="Calibri"/>
          <w:sz w:val="20"/>
          <w:szCs w:val="20"/>
        </w:rPr>
      </w:pPr>
    </w:p>
    <w:p w:rsidR="00B03AD1" w:rsidRPr="00B03AD1" w:rsidRDefault="00B03AD1" w:rsidP="00B03AD1">
      <w:pPr>
        <w:spacing w:after="0"/>
        <w:rPr>
          <w:rFonts w:ascii="Calibri" w:hAnsi="Calibri" w:cs="Calibri"/>
          <w:sz w:val="20"/>
          <w:szCs w:val="20"/>
        </w:rPr>
      </w:pPr>
      <w:r w:rsidRPr="00B03AD1">
        <w:rPr>
          <w:rFonts w:ascii="Calibri" w:hAnsi="Calibri" w:cs="Calibri"/>
          <w:sz w:val="20"/>
          <w:szCs w:val="20"/>
        </w:rPr>
        <w:t>The artist retains a royalty-free, non-exclusive use licence under the copyright. The Park owns the donated artwork and the rights to reproduce. Under those rights, the artist has a licence to make use of a copy of the donated artwork. When the artist reproduces the artwork for their own purposes, publication information will include the language: “This artwork was produced under the Quetico Provincial Park Artist in Residence Program”..</w:t>
      </w:r>
    </w:p>
    <w:p w:rsidR="00B03AD1" w:rsidRPr="00B03AD1" w:rsidRDefault="00B03AD1" w:rsidP="00B03AD1">
      <w:pPr>
        <w:spacing w:after="0"/>
        <w:rPr>
          <w:rFonts w:ascii="Calibri" w:hAnsi="Calibri" w:cs="Calibri"/>
          <w:sz w:val="20"/>
          <w:szCs w:val="20"/>
        </w:rPr>
      </w:pPr>
    </w:p>
    <w:p w:rsidR="00B03AD1" w:rsidRPr="00B03AD1" w:rsidRDefault="00B03AD1" w:rsidP="00B03AD1">
      <w:pPr>
        <w:spacing w:after="0"/>
        <w:rPr>
          <w:rFonts w:ascii="Calibri" w:hAnsi="Calibri" w:cs="Calibri"/>
          <w:sz w:val="20"/>
          <w:szCs w:val="20"/>
        </w:rPr>
      </w:pPr>
      <w:r w:rsidRPr="00B03AD1">
        <w:rPr>
          <w:rFonts w:ascii="Calibri" w:hAnsi="Calibri" w:cs="Calibri"/>
          <w:sz w:val="20"/>
          <w:szCs w:val="20"/>
        </w:rPr>
        <w:t xml:space="preserve">In the case that the artist has produced a number of works during their stay and wish to donate more than one piece, </w:t>
      </w:r>
      <w:r w:rsidR="00495207">
        <w:rPr>
          <w:rFonts w:ascii="Calibri" w:hAnsi="Calibri" w:cs="Calibri"/>
          <w:sz w:val="20"/>
          <w:szCs w:val="20"/>
        </w:rPr>
        <w:t>m</w:t>
      </w:r>
      <w:r w:rsidRPr="00B03AD1">
        <w:rPr>
          <w:rFonts w:ascii="Calibri" w:hAnsi="Calibri" w:cs="Calibri"/>
          <w:sz w:val="20"/>
          <w:szCs w:val="20"/>
        </w:rPr>
        <w:t xml:space="preserve">ultiple pieces of works will be used in the same manner as the original single piece. </w:t>
      </w:r>
    </w:p>
    <w:p w:rsidR="001D2C73" w:rsidRDefault="001D2C73" w:rsidP="00B03AD1">
      <w:pPr>
        <w:spacing w:after="0"/>
        <w:rPr>
          <w:rFonts w:ascii="Calibri" w:hAnsi="Calibri" w:cs="Calibri"/>
          <w:b/>
          <w:szCs w:val="24"/>
        </w:rPr>
      </w:pPr>
    </w:p>
    <w:p w:rsidR="00B03AD1" w:rsidRPr="008B0138" w:rsidRDefault="00B03AD1" w:rsidP="00B03AD1">
      <w:pPr>
        <w:spacing w:after="0"/>
        <w:rPr>
          <w:rFonts w:ascii="Calibri" w:hAnsi="Calibri" w:cs="Calibri"/>
          <w:b/>
          <w:szCs w:val="24"/>
        </w:rPr>
      </w:pPr>
      <w:r w:rsidRPr="008B0138">
        <w:rPr>
          <w:rFonts w:ascii="Calibri" w:hAnsi="Calibri" w:cs="Calibri"/>
          <w:b/>
          <w:szCs w:val="24"/>
        </w:rPr>
        <w:t>Details:</w:t>
      </w:r>
    </w:p>
    <w:p w:rsidR="00B03AD1" w:rsidRPr="00B03AD1" w:rsidRDefault="00B03AD1" w:rsidP="00B03AD1">
      <w:pPr>
        <w:spacing w:after="0"/>
        <w:rPr>
          <w:rFonts w:ascii="Calibri" w:hAnsi="Calibri" w:cs="Calibri"/>
          <w:sz w:val="20"/>
          <w:szCs w:val="20"/>
        </w:rPr>
      </w:pPr>
    </w:p>
    <w:p w:rsidR="00B03AD1" w:rsidRPr="00B03AD1" w:rsidRDefault="00B03AD1" w:rsidP="00B03AD1">
      <w:pPr>
        <w:spacing w:after="0"/>
        <w:rPr>
          <w:rFonts w:ascii="Calibri" w:hAnsi="Calibri" w:cs="Calibri"/>
          <w:sz w:val="20"/>
          <w:szCs w:val="20"/>
        </w:rPr>
      </w:pPr>
      <w:r w:rsidRPr="00B03AD1">
        <w:rPr>
          <w:rFonts w:ascii="Calibri" w:hAnsi="Calibri" w:cs="Calibri"/>
          <w:sz w:val="20"/>
          <w:szCs w:val="20"/>
        </w:rPr>
        <w:t>There will be 14-day blocks from mid-June until September. Emerging regional artists</w:t>
      </w:r>
      <w:r w:rsidR="00495207">
        <w:rPr>
          <w:rFonts w:ascii="Calibri" w:hAnsi="Calibri" w:cs="Calibri"/>
          <w:sz w:val="20"/>
          <w:szCs w:val="20"/>
        </w:rPr>
        <w:t xml:space="preserve"> and</w:t>
      </w:r>
      <w:r w:rsidRPr="00B03AD1">
        <w:rPr>
          <w:rFonts w:ascii="Calibri" w:hAnsi="Calibri" w:cs="Calibri"/>
          <w:sz w:val="20"/>
          <w:szCs w:val="20"/>
        </w:rPr>
        <w:t xml:space="preserve"> local artists</w:t>
      </w:r>
      <w:r w:rsidR="001D2C73">
        <w:rPr>
          <w:rFonts w:ascii="Calibri" w:hAnsi="Calibri" w:cs="Calibri"/>
          <w:sz w:val="20"/>
          <w:szCs w:val="20"/>
        </w:rPr>
        <w:t xml:space="preserve"> </w:t>
      </w:r>
      <w:r w:rsidRPr="00B03AD1">
        <w:rPr>
          <w:rFonts w:ascii="Calibri" w:hAnsi="Calibri" w:cs="Calibri"/>
          <w:sz w:val="20"/>
          <w:szCs w:val="20"/>
        </w:rPr>
        <w:t>are especially encouraged to apply.</w:t>
      </w:r>
    </w:p>
    <w:p w:rsidR="00B03AD1" w:rsidRPr="00B03AD1" w:rsidRDefault="00B03AD1" w:rsidP="00B03AD1">
      <w:pPr>
        <w:spacing w:after="0"/>
        <w:rPr>
          <w:rFonts w:ascii="Calibri" w:hAnsi="Calibri" w:cs="Calibri"/>
          <w:sz w:val="20"/>
          <w:szCs w:val="20"/>
        </w:rPr>
      </w:pPr>
    </w:p>
    <w:p w:rsidR="001D2C73" w:rsidRDefault="001D2C73" w:rsidP="00B03AD1">
      <w:pPr>
        <w:spacing w:after="0"/>
        <w:rPr>
          <w:rFonts w:ascii="Calibri" w:hAnsi="Calibri" w:cs="Calibri"/>
          <w:b/>
          <w:szCs w:val="24"/>
        </w:rPr>
      </w:pPr>
    </w:p>
    <w:p w:rsidR="001D2C73" w:rsidRDefault="001D2C73" w:rsidP="00B03AD1">
      <w:pPr>
        <w:spacing w:after="0"/>
        <w:rPr>
          <w:rFonts w:ascii="Calibri" w:hAnsi="Calibri" w:cs="Calibri"/>
          <w:b/>
          <w:szCs w:val="24"/>
        </w:rPr>
      </w:pPr>
    </w:p>
    <w:p w:rsidR="00B03AD1" w:rsidRPr="008B0138" w:rsidRDefault="00B03AD1" w:rsidP="00B03AD1">
      <w:pPr>
        <w:spacing w:after="0"/>
        <w:rPr>
          <w:rFonts w:ascii="Calibri" w:hAnsi="Calibri" w:cs="Calibri"/>
          <w:b/>
          <w:szCs w:val="24"/>
        </w:rPr>
      </w:pPr>
      <w:r w:rsidRPr="008B0138">
        <w:rPr>
          <w:rFonts w:ascii="Calibri" w:hAnsi="Calibri" w:cs="Calibri"/>
          <w:b/>
          <w:szCs w:val="24"/>
        </w:rPr>
        <w:t>Selection Process:</w:t>
      </w:r>
    </w:p>
    <w:p w:rsidR="00B03AD1" w:rsidRPr="00B03AD1" w:rsidRDefault="00B03AD1" w:rsidP="00B03AD1">
      <w:pPr>
        <w:spacing w:after="0"/>
        <w:rPr>
          <w:rFonts w:ascii="Calibri" w:hAnsi="Calibri" w:cs="Calibri"/>
          <w:sz w:val="20"/>
          <w:szCs w:val="20"/>
        </w:rPr>
      </w:pPr>
    </w:p>
    <w:p w:rsidR="00B03AD1" w:rsidRPr="00B03AD1" w:rsidRDefault="00495207" w:rsidP="00B03AD1">
      <w:pPr>
        <w:spacing w:after="0"/>
        <w:rPr>
          <w:rFonts w:ascii="Calibri" w:hAnsi="Calibri" w:cs="Calibri"/>
          <w:sz w:val="20"/>
          <w:szCs w:val="20"/>
        </w:rPr>
      </w:pPr>
      <w:r>
        <w:rPr>
          <w:rFonts w:ascii="Calibri" w:hAnsi="Calibri" w:cs="Calibri"/>
          <w:sz w:val="20"/>
          <w:szCs w:val="20"/>
        </w:rPr>
        <w:lastRenderedPageBreak/>
        <w:t>Quetico Provincial Park will determine the successful applicants.</w:t>
      </w:r>
      <w:r w:rsidR="00B03AD1" w:rsidRPr="00B03AD1">
        <w:rPr>
          <w:rFonts w:ascii="Calibri" w:hAnsi="Calibri" w:cs="Calibri"/>
          <w:sz w:val="20"/>
          <w:szCs w:val="20"/>
        </w:rPr>
        <w:t xml:space="preserve"> The selection criteria for artists will include artistic merit; use of the park’s cultural and natural features as a means to further work and plans for public presentation.</w:t>
      </w:r>
    </w:p>
    <w:p w:rsidR="00B03AD1" w:rsidRPr="00B03AD1" w:rsidRDefault="00B03AD1" w:rsidP="00B03AD1">
      <w:pPr>
        <w:spacing w:after="0"/>
        <w:rPr>
          <w:rFonts w:ascii="Calibri" w:hAnsi="Calibri" w:cs="Calibri"/>
          <w:sz w:val="20"/>
          <w:szCs w:val="20"/>
        </w:rPr>
      </w:pPr>
    </w:p>
    <w:p w:rsidR="00B03AD1" w:rsidRPr="00B03AD1" w:rsidRDefault="00B03AD1" w:rsidP="00B03AD1">
      <w:pPr>
        <w:spacing w:after="0"/>
        <w:rPr>
          <w:rFonts w:ascii="Calibri" w:hAnsi="Calibri" w:cs="Calibri"/>
          <w:sz w:val="20"/>
          <w:szCs w:val="20"/>
        </w:rPr>
      </w:pPr>
      <w:r w:rsidRPr="00B03AD1">
        <w:rPr>
          <w:rFonts w:ascii="Calibri" w:hAnsi="Calibri" w:cs="Calibri"/>
          <w:sz w:val="20"/>
          <w:szCs w:val="20"/>
        </w:rPr>
        <w:t>Applications should include:</w:t>
      </w:r>
    </w:p>
    <w:p w:rsidR="00B03AD1" w:rsidRPr="00B03AD1" w:rsidRDefault="00B03AD1" w:rsidP="00B03AD1">
      <w:pPr>
        <w:pStyle w:val="ListParagraph"/>
        <w:numPr>
          <w:ilvl w:val="0"/>
          <w:numId w:val="1"/>
        </w:numPr>
        <w:spacing w:after="0"/>
        <w:rPr>
          <w:rFonts w:ascii="Calibri" w:hAnsi="Calibri" w:cs="Calibri"/>
          <w:sz w:val="20"/>
          <w:szCs w:val="20"/>
        </w:rPr>
      </w:pPr>
      <w:r w:rsidRPr="00B03AD1">
        <w:rPr>
          <w:rFonts w:ascii="Calibri" w:hAnsi="Calibri" w:cs="Calibri"/>
          <w:sz w:val="20"/>
          <w:szCs w:val="20"/>
        </w:rPr>
        <w:t>Resume with list of professional works.</w:t>
      </w:r>
    </w:p>
    <w:p w:rsidR="00B03AD1" w:rsidRPr="00B03AD1" w:rsidRDefault="00B03AD1" w:rsidP="00B03AD1">
      <w:pPr>
        <w:pStyle w:val="ListParagraph"/>
        <w:numPr>
          <w:ilvl w:val="0"/>
          <w:numId w:val="1"/>
        </w:numPr>
        <w:spacing w:after="0"/>
        <w:rPr>
          <w:rFonts w:ascii="Calibri" w:hAnsi="Calibri" w:cs="Calibri"/>
          <w:sz w:val="20"/>
          <w:szCs w:val="20"/>
        </w:rPr>
      </w:pPr>
      <w:r w:rsidRPr="00B03AD1">
        <w:rPr>
          <w:rFonts w:ascii="Calibri" w:hAnsi="Calibri" w:cs="Calibri"/>
          <w:sz w:val="20"/>
          <w:szCs w:val="20"/>
        </w:rPr>
        <w:t>Statement of Intent for Residency on page in length to include:</w:t>
      </w:r>
    </w:p>
    <w:p w:rsidR="00B03AD1" w:rsidRPr="00B03AD1" w:rsidRDefault="00B03AD1" w:rsidP="00B03AD1">
      <w:pPr>
        <w:pStyle w:val="ListParagraph"/>
        <w:numPr>
          <w:ilvl w:val="1"/>
          <w:numId w:val="1"/>
        </w:numPr>
        <w:spacing w:after="0"/>
        <w:rPr>
          <w:rFonts w:ascii="Calibri" w:hAnsi="Calibri" w:cs="Calibri"/>
          <w:sz w:val="20"/>
          <w:szCs w:val="20"/>
        </w:rPr>
      </w:pPr>
      <w:r w:rsidRPr="00B03AD1">
        <w:rPr>
          <w:rFonts w:ascii="Calibri" w:hAnsi="Calibri" w:cs="Calibri"/>
          <w:sz w:val="20"/>
          <w:szCs w:val="20"/>
        </w:rPr>
        <w:t>Relevance to nature and cultural resources.</w:t>
      </w:r>
    </w:p>
    <w:p w:rsidR="00B03AD1" w:rsidRPr="00B03AD1" w:rsidRDefault="00B03AD1" w:rsidP="00B03AD1">
      <w:pPr>
        <w:pStyle w:val="ListParagraph"/>
        <w:numPr>
          <w:ilvl w:val="1"/>
          <w:numId w:val="1"/>
        </w:numPr>
        <w:spacing w:after="0"/>
        <w:rPr>
          <w:rFonts w:ascii="Calibri" w:hAnsi="Calibri" w:cs="Calibri"/>
          <w:sz w:val="20"/>
          <w:szCs w:val="20"/>
        </w:rPr>
      </w:pPr>
      <w:r w:rsidRPr="00B03AD1">
        <w:rPr>
          <w:rFonts w:ascii="Calibri" w:hAnsi="Calibri" w:cs="Calibri"/>
          <w:sz w:val="20"/>
          <w:szCs w:val="20"/>
        </w:rPr>
        <w:t>Specific focus for project.</w:t>
      </w:r>
    </w:p>
    <w:p w:rsidR="00B03AD1" w:rsidRPr="00B03AD1" w:rsidRDefault="00B03AD1" w:rsidP="00B03AD1">
      <w:pPr>
        <w:pStyle w:val="ListParagraph"/>
        <w:numPr>
          <w:ilvl w:val="0"/>
          <w:numId w:val="1"/>
        </w:numPr>
        <w:spacing w:after="0"/>
        <w:rPr>
          <w:rFonts w:ascii="Calibri" w:hAnsi="Calibri" w:cs="Calibri"/>
          <w:sz w:val="20"/>
          <w:szCs w:val="20"/>
        </w:rPr>
      </w:pPr>
      <w:r w:rsidRPr="00B03AD1">
        <w:rPr>
          <w:rFonts w:ascii="Calibri" w:hAnsi="Calibri" w:cs="Calibri"/>
          <w:sz w:val="20"/>
          <w:szCs w:val="20"/>
        </w:rPr>
        <w:t>Sample of Artistic Work - submit as appropriate:</w:t>
      </w:r>
    </w:p>
    <w:p w:rsidR="00B03AD1" w:rsidRPr="00B03AD1" w:rsidRDefault="00B03AD1" w:rsidP="00B03AD1">
      <w:pPr>
        <w:pStyle w:val="ListParagraph"/>
        <w:numPr>
          <w:ilvl w:val="1"/>
          <w:numId w:val="1"/>
        </w:numPr>
        <w:spacing w:after="0"/>
        <w:rPr>
          <w:rFonts w:ascii="Calibri" w:hAnsi="Calibri" w:cs="Calibri"/>
          <w:sz w:val="20"/>
          <w:szCs w:val="20"/>
        </w:rPr>
      </w:pPr>
      <w:r w:rsidRPr="00B03AD1">
        <w:rPr>
          <w:rFonts w:ascii="Calibri" w:hAnsi="Calibri" w:cs="Calibri"/>
          <w:sz w:val="20"/>
          <w:szCs w:val="20"/>
        </w:rPr>
        <w:t>Photographers – 6 digital images of separate work.</w:t>
      </w:r>
    </w:p>
    <w:p w:rsidR="00B03AD1" w:rsidRPr="00B03AD1" w:rsidRDefault="00B03AD1" w:rsidP="00B03AD1">
      <w:pPr>
        <w:pStyle w:val="ListParagraph"/>
        <w:numPr>
          <w:ilvl w:val="1"/>
          <w:numId w:val="1"/>
        </w:numPr>
        <w:spacing w:after="0"/>
        <w:rPr>
          <w:rFonts w:ascii="Calibri" w:hAnsi="Calibri" w:cs="Calibri"/>
          <w:sz w:val="20"/>
          <w:szCs w:val="20"/>
        </w:rPr>
      </w:pPr>
      <w:r w:rsidRPr="00B03AD1">
        <w:rPr>
          <w:rFonts w:ascii="Calibri" w:hAnsi="Calibri" w:cs="Calibri"/>
          <w:sz w:val="20"/>
          <w:szCs w:val="20"/>
        </w:rPr>
        <w:t>Visual Artists - 6 digital images of separate work.</w:t>
      </w:r>
    </w:p>
    <w:p w:rsidR="00B03AD1" w:rsidRPr="00B03AD1" w:rsidRDefault="00B03AD1" w:rsidP="00B03AD1">
      <w:pPr>
        <w:pStyle w:val="ListParagraph"/>
        <w:numPr>
          <w:ilvl w:val="1"/>
          <w:numId w:val="1"/>
        </w:numPr>
        <w:spacing w:after="0"/>
        <w:rPr>
          <w:rFonts w:ascii="Calibri" w:hAnsi="Calibri" w:cs="Calibri"/>
          <w:sz w:val="20"/>
          <w:szCs w:val="20"/>
        </w:rPr>
      </w:pPr>
      <w:r w:rsidRPr="00B03AD1">
        <w:rPr>
          <w:rFonts w:ascii="Calibri" w:hAnsi="Calibri" w:cs="Calibri"/>
          <w:sz w:val="20"/>
          <w:szCs w:val="20"/>
        </w:rPr>
        <w:t>Sculptural Artists – 6 digital images.</w:t>
      </w:r>
    </w:p>
    <w:p w:rsidR="00B03AD1" w:rsidRPr="00B03AD1" w:rsidRDefault="00B03AD1" w:rsidP="00B03AD1">
      <w:pPr>
        <w:pStyle w:val="ListParagraph"/>
        <w:numPr>
          <w:ilvl w:val="1"/>
          <w:numId w:val="1"/>
        </w:numPr>
        <w:spacing w:after="0"/>
        <w:rPr>
          <w:rFonts w:ascii="Calibri" w:hAnsi="Calibri" w:cs="Calibri"/>
          <w:sz w:val="20"/>
          <w:szCs w:val="20"/>
        </w:rPr>
      </w:pPr>
      <w:r w:rsidRPr="00B03AD1">
        <w:rPr>
          <w:rFonts w:ascii="Calibri" w:hAnsi="Calibri" w:cs="Calibri"/>
          <w:sz w:val="20"/>
          <w:szCs w:val="20"/>
        </w:rPr>
        <w:t>Writers – 6 pages of written examples.</w:t>
      </w:r>
    </w:p>
    <w:p w:rsidR="00B03AD1" w:rsidRPr="00B03AD1" w:rsidRDefault="00B03AD1" w:rsidP="00B03AD1">
      <w:pPr>
        <w:pStyle w:val="ListParagraph"/>
        <w:numPr>
          <w:ilvl w:val="1"/>
          <w:numId w:val="1"/>
        </w:numPr>
        <w:spacing w:after="0"/>
        <w:rPr>
          <w:rFonts w:ascii="Calibri" w:hAnsi="Calibri" w:cs="Calibri"/>
          <w:sz w:val="20"/>
          <w:szCs w:val="20"/>
        </w:rPr>
      </w:pPr>
      <w:r w:rsidRPr="00B03AD1">
        <w:rPr>
          <w:rFonts w:ascii="Calibri" w:hAnsi="Calibri" w:cs="Calibri"/>
          <w:sz w:val="20"/>
          <w:szCs w:val="20"/>
        </w:rPr>
        <w:t>Musicians/Composers - 1 CD.</w:t>
      </w:r>
    </w:p>
    <w:p w:rsidR="00B03AD1" w:rsidRPr="00B03AD1" w:rsidRDefault="00B03AD1" w:rsidP="00B03AD1">
      <w:pPr>
        <w:pStyle w:val="ListParagraph"/>
        <w:numPr>
          <w:ilvl w:val="1"/>
          <w:numId w:val="1"/>
        </w:numPr>
        <w:spacing w:after="0"/>
        <w:rPr>
          <w:rFonts w:ascii="Calibri" w:hAnsi="Calibri" w:cs="Calibri"/>
          <w:sz w:val="20"/>
          <w:szCs w:val="20"/>
        </w:rPr>
      </w:pPr>
      <w:r w:rsidRPr="00B03AD1">
        <w:rPr>
          <w:rFonts w:ascii="Calibri" w:hAnsi="Calibri" w:cs="Calibri"/>
          <w:sz w:val="20"/>
          <w:szCs w:val="20"/>
        </w:rPr>
        <w:t>Performing Artists - 1 DVD.</w:t>
      </w:r>
    </w:p>
    <w:p w:rsidR="00B03AD1" w:rsidRPr="00B03AD1" w:rsidRDefault="00B03AD1" w:rsidP="00B03AD1">
      <w:pPr>
        <w:pStyle w:val="ListParagraph"/>
        <w:numPr>
          <w:ilvl w:val="1"/>
          <w:numId w:val="1"/>
        </w:numPr>
        <w:spacing w:after="0"/>
        <w:rPr>
          <w:rFonts w:ascii="Calibri" w:hAnsi="Calibri" w:cs="Calibri"/>
          <w:sz w:val="20"/>
          <w:szCs w:val="20"/>
        </w:rPr>
      </w:pPr>
      <w:r w:rsidRPr="00B03AD1">
        <w:rPr>
          <w:rFonts w:ascii="Calibri" w:hAnsi="Calibri" w:cs="Calibri"/>
          <w:sz w:val="20"/>
          <w:szCs w:val="20"/>
        </w:rPr>
        <w:t>Film/Video Artists - 1 DVD.</w:t>
      </w:r>
    </w:p>
    <w:p w:rsidR="00B03AD1" w:rsidRPr="00B03AD1" w:rsidRDefault="00B03AD1" w:rsidP="00B03AD1">
      <w:pPr>
        <w:pStyle w:val="ListParagraph"/>
        <w:numPr>
          <w:ilvl w:val="1"/>
          <w:numId w:val="1"/>
        </w:numPr>
        <w:spacing w:after="0"/>
        <w:rPr>
          <w:rFonts w:ascii="Calibri" w:hAnsi="Calibri" w:cs="Calibri"/>
          <w:sz w:val="20"/>
          <w:szCs w:val="20"/>
        </w:rPr>
      </w:pPr>
      <w:r w:rsidRPr="00B03AD1">
        <w:rPr>
          <w:rFonts w:ascii="Calibri" w:hAnsi="Calibri" w:cs="Calibri"/>
          <w:sz w:val="20"/>
          <w:szCs w:val="20"/>
        </w:rPr>
        <w:t>Multi-Disciplinary Artists – Appropriate combination of above.</w:t>
      </w:r>
    </w:p>
    <w:p w:rsidR="00B03AD1" w:rsidRPr="00B03AD1" w:rsidRDefault="00B03AD1" w:rsidP="00B03AD1">
      <w:pPr>
        <w:spacing w:after="0"/>
        <w:rPr>
          <w:rFonts w:ascii="Calibri" w:hAnsi="Calibri" w:cs="Calibri"/>
          <w:sz w:val="20"/>
          <w:szCs w:val="20"/>
        </w:rPr>
      </w:pPr>
    </w:p>
    <w:p w:rsidR="00B03AD1" w:rsidRDefault="00B03AD1" w:rsidP="00B03AD1">
      <w:pPr>
        <w:spacing w:after="0"/>
        <w:rPr>
          <w:rFonts w:ascii="Calibri" w:hAnsi="Calibri" w:cs="Calibri"/>
          <w:sz w:val="20"/>
          <w:szCs w:val="20"/>
        </w:rPr>
      </w:pPr>
    </w:p>
    <w:p w:rsidR="002C6091" w:rsidRDefault="002C6091" w:rsidP="00B03AD1">
      <w:pPr>
        <w:spacing w:after="0"/>
        <w:rPr>
          <w:rFonts w:ascii="Calibri" w:hAnsi="Calibri" w:cs="Calibri"/>
          <w:sz w:val="20"/>
          <w:szCs w:val="20"/>
        </w:rPr>
      </w:pPr>
    </w:p>
    <w:p w:rsidR="002C6091" w:rsidRPr="00B03AD1" w:rsidRDefault="002C6091" w:rsidP="00B03AD1">
      <w:pPr>
        <w:spacing w:after="0"/>
        <w:rPr>
          <w:rFonts w:ascii="Calibri" w:hAnsi="Calibri" w:cs="Calibri"/>
          <w:sz w:val="20"/>
          <w:szCs w:val="20"/>
        </w:rPr>
      </w:pPr>
    </w:p>
    <w:p w:rsidR="00B03AD1" w:rsidRPr="008B0138" w:rsidRDefault="00B03AD1" w:rsidP="00B03AD1">
      <w:pPr>
        <w:spacing w:after="0"/>
        <w:rPr>
          <w:rFonts w:ascii="Calibri" w:hAnsi="Calibri" w:cs="Calibri"/>
          <w:b/>
          <w:sz w:val="20"/>
          <w:szCs w:val="20"/>
        </w:rPr>
      </w:pPr>
      <w:r w:rsidRPr="008B0138">
        <w:rPr>
          <w:rFonts w:ascii="Calibri" w:hAnsi="Calibri" w:cs="Calibri"/>
          <w:b/>
          <w:sz w:val="20"/>
          <w:szCs w:val="20"/>
        </w:rPr>
        <w:t>Applications for residency and for further information please contact:</w:t>
      </w:r>
    </w:p>
    <w:p w:rsidR="00B03AD1" w:rsidRPr="00B03AD1" w:rsidRDefault="00B03AD1" w:rsidP="00B03AD1">
      <w:pPr>
        <w:spacing w:after="0"/>
        <w:rPr>
          <w:rFonts w:ascii="Calibri" w:hAnsi="Calibri" w:cs="Calibri"/>
          <w:sz w:val="20"/>
          <w:szCs w:val="20"/>
        </w:rPr>
      </w:pPr>
    </w:p>
    <w:p w:rsidR="00B03AD1" w:rsidRPr="00B03AD1" w:rsidRDefault="00B03AD1" w:rsidP="008B0138">
      <w:pPr>
        <w:spacing w:after="0"/>
        <w:ind w:left="720"/>
        <w:rPr>
          <w:rFonts w:ascii="Calibri" w:hAnsi="Calibri" w:cs="Calibri"/>
          <w:sz w:val="20"/>
          <w:szCs w:val="20"/>
        </w:rPr>
      </w:pPr>
      <w:r w:rsidRPr="00B03AD1">
        <w:rPr>
          <w:rFonts w:ascii="Calibri" w:hAnsi="Calibri" w:cs="Calibri"/>
          <w:sz w:val="20"/>
          <w:szCs w:val="20"/>
        </w:rPr>
        <w:t>Q</w:t>
      </w:r>
      <w:r w:rsidR="008B0138">
        <w:rPr>
          <w:rFonts w:ascii="Calibri" w:hAnsi="Calibri" w:cs="Calibri"/>
          <w:sz w:val="20"/>
          <w:szCs w:val="20"/>
        </w:rPr>
        <w:t>uetico Provincial Park</w:t>
      </w:r>
    </w:p>
    <w:p w:rsidR="00B03AD1" w:rsidRPr="00B03AD1" w:rsidRDefault="00B03AD1" w:rsidP="008B0138">
      <w:pPr>
        <w:spacing w:after="0"/>
        <w:ind w:left="720"/>
        <w:rPr>
          <w:rFonts w:ascii="Calibri" w:hAnsi="Calibri" w:cs="Calibri"/>
          <w:sz w:val="20"/>
          <w:szCs w:val="20"/>
        </w:rPr>
      </w:pPr>
      <w:r w:rsidRPr="00B03AD1">
        <w:rPr>
          <w:rFonts w:ascii="Calibri" w:hAnsi="Calibri" w:cs="Calibri"/>
          <w:sz w:val="20"/>
          <w:szCs w:val="20"/>
        </w:rPr>
        <w:t>ATTN: J</w:t>
      </w:r>
      <w:r w:rsidR="008B0138">
        <w:rPr>
          <w:rFonts w:ascii="Calibri" w:hAnsi="Calibri" w:cs="Calibri"/>
          <w:sz w:val="20"/>
          <w:szCs w:val="20"/>
        </w:rPr>
        <w:t>ason BLier</w:t>
      </w:r>
    </w:p>
    <w:p w:rsidR="00B03AD1" w:rsidRPr="00B03AD1" w:rsidRDefault="00B03AD1" w:rsidP="008B0138">
      <w:pPr>
        <w:spacing w:after="0"/>
        <w:ind w:left="720"/>
        <w:rPr>
          <w:rFonts w:ascii="Calibri" w:hAnsi="Calibri" w:cs="Calibri"/>
          <w:sz w:val="20"/>
          <w:szCs w:val="20"/>
        </w:rPr>
      </w:pPr>
    </w:p>
    <w:p w:rsidR="00B03AD1" w:rsidRPr="00B03AD1" w:rsidRDefault="00B03AD1" w:rsidP="008B0138">
      <w:pPr>
        <w:spacing w:after="0"/>
        <w:ind w:left="720"/>
        <w:rPr>
          <w:rFonts w:ascii="Calibri" w:hAnsi="Calibri" w:cs="Calibri"/>
          <w:sz w:val="20"/>
          <w:szCs w:val="20"/>
        </w:rPr>
      </w:pPr>
      <w:r w:rsidRPr="00B03AD1">
        <w:rPr>
          <w:rFonts w:ascii="Calibri" w:hAnsi="Calibri" w:cs="Calibri"/>
          <w:sz w:val="20"/>
          <w:szCs w:val="20"/>
        </w:rPr>
        <w:t>P.O. BOX 2430</w:t>
      </w:r>
    </w:p>
    <w:p w:rsidR="00B03AD1" w:rsidRPr="00B03AD1" w:rsidRDefault="00B03AD1" w:rsidP="008B0138">
      <w:pPr>
        <w:spacing w:after="0"/>
        <w:ind w:left="720"/>
        <w:rPr>
          <w:rFonts w:ascii="Calibri" w:hAnsi="Calibri" w:cs="Calibri"/>
          <w:sz w:val="20"/>
          <w:szCs w:val="20"/>
        </w:rPr>
      </w:pPr>
      <w:r w:rsidRPr="00B03AD1">
        <w:rPr>
          <w:rFonts w:ascii="Calibri" w:hAnsi="Calibri" w:cs="Calibri"/>
          <w:sz w:val="20"/>
          <w:szCs w:val="20"/>
        </w:rPr>
        <w:t>108 S</w:t>
      </w:r>
      <w:r w:rsidR="008B0138">
        <w:rPr>
          <w:rFonts w:ascii="Calibri" w:hAnsi="Calibri" w:cs="Calibri"/>
          <w:sz w:val="20"/>
          <w:szCs w:val="20"/>
        </w:rPr>
        <w:t>aturn</w:t>
      </w:r>
      <w:r w:rsidRPr="00B03AD1">
        <w:rPr>
          <w:rFonts w:ascii="Calibri" w:hAnsi="Calibri" w:cs="Calibri"/>
          <w:sz w:val="20"/>
          <w:szCs w:val="20"/>
        </w:rPr>
        <w:t xml:space="preserve"> A</w:t>
      </w:r>
      <w:r w:rsidR="008B0138">
        <w:rPr>
          <w:rFonts w:ascii="Calibri" w:hAnsi="Calibri" w:cs="Calibri"/>
          <w:sz w:val="20"/>
          <w:szCs w:val="20"/>
        </w:rPr>
        <w:t>venue</w:t>
      </w:r>
    </w:p>
    <w:p w:rsidR="00B03AD1" w:rsidRPr="00B03AD1" w:rsidRDefault="00B03AD1" w:rsidP="008B0138">
      <w:pPr>
        <w:spacing w:after="0"/>
        <w:ind w:left="720"/>
        <w:rPr>
          <w:rFonts w:ascii="Calibri" w:hAnsi="Calibri" w:cs="Calibri"/>
          <w:sz w:val="20"/>
          <w:szCs w:val="20"/>
        </w:rPr>
      </w:pPr>
      <w:r w:rsidRPr="00B03AD1">
        <w:rPr>
          <w:rFonts w:ascii="Calibri" w:hAnsi="Calibri" w:cs="Calibri"/>
          <w:sz w:val="20"/>
          <w:szCs w:val="20"/>
        </w:rPr>
        <w:t>A</w:t>
      </w:r>
      <w:r w:rsidR="008B0138">
        <w:rPr>
          <w:rFonts w:ascii="Calibri" w:hAnsi="Calibri" w:cs="Calibri"/>
          <w:sz w:val="20"/>
          <w:szCs w:val="20"/>
        </w:rPr>
        <w:t>tikokan</w:t>
      </w:r>
      <w:r w:rsidRPr="00B03AD1">
        <w:rPr>
          <w:rFonts w:ascii="Calibri" w:hAnsi="Calibri" w:cs="Calibri"/>
          <w:sz w:val="20"/>
          <w:szCs w:val="20"/>
        </w:rPr>
        <w:t>, O</w:t>
      </w:r>
      <w:r w:rsidR="008B0138">
        <w:rPr>
          <w:rFonts w:ascii="Calibri" w:hAnsi="Calibri" w:cs="Calibri"/>
          <w:sz w:val="20"/>
          <w:szCs w:val="20"/>
        </w:rPr>
        <w:t>ntario</w:t>
      </w:r>
      <w:r w:rsidRPr="00B03AD1">
        <w:rPr>
          <w:rFonts w:ascii="Calibri" w:hAnsi="Calibri" w:cs="Calibri"/>
          <w:sz w:val="20"/>
          <w:szCs w:val="20"/>
        </w:rPr>
        <w:t xml:space="preserve"> POT 1CO</w:t>
      </w:r>
    </w:p>
    <w:p w:rsidR="00B03AD1" w:rsidRPr="00B03AD1" w:rsidRDefault="00B03AD1" w:rsidP="008B0138">
      <w:pPr>
        <w:spacing w:after="0"/>
        <w:ind w:left="720"/>
        <w:rPr>
          <w:rFonts w:ascii="Calibri" w:hAnsi="Calibri" w:cs="Calibri"/>
          <w:sz w:val="20"/>
          <w:szCs w:val="20"/>
        </w:rPr>
      </w:pPr>
    </w:p>
    <w:p w:rsidR="00B03AD1" w:rsidRPr="00B03AD1" w:rsidRDefault="00B03AD1" w:rsidP="008B0138">
      <w:pPr>
        <w:spacing w:after="0"/>
        <w:ind w:left="720"/>
        <w:rPr>
          <w:rFonts w:ascii="Calibri" w:hAnsi="Calibri" w:cs="Calibri"/>
          <w:sz w:val="20"/>
          <w:szCs w:val="20"/>
        </w:rPr>
      </w:pPr>
      <w:r w:rsidRPr="00B03AD1">
        <w:rPr>
          <w:rFonts w:ascii="Calibri" w:hAnsi="Calibri" w:cs="Calibri"/>
          <w:sz w:val="20"/>
          <w:szCs w:val="20"/>
        </w:rPr>
        <w:t>P</w:t>
      </w:r>
      <w:r w:rsidR="008B0138">
        <w:rPr>
          <w:rFonts w:ascii="Calibri" w:hAnsi="Calibri" w:cs="Calibri"/>
          <w:sz w:val="20"/>
          <w:szCs w:val="20"/>
        </w:rPr>
        <w:t>hone</w:t>
      </w:r>
      <w:r w:rsidRPr="00B03AD1">
        <w:rPr>
          <w:rFonts w:ascii="Calibri" w:hAnsi="Calibri" w:cs="Calibri"/>
          <w:sz w:val="20"/>
          <w:szCs w:val="20"/>
        </w:rPr>
        <w:t>: 807-598-8261</w:t>
      </w:r>
    </w:p>
    <w:p w:rsidR="00B03AD1" w:rsidRPr="00B03AD1" w:rsidRDefault="00B03AD1" w:rsidP="008B0138">
      <w:pPr>
        <w:spacing w:after="0"/>
        <w:ind w:left="720"/>
        <w:rPr>
          <w:rFonts w:ascii="Calibri" w:hAnsi="Calibri" w:cs="Calibri"/>
          <w:sz w:val="20"/>
          <w:szCs w:val="20"/>
        </w:rPr>
      </w:pPr>
      <w:r w:rsidRPr="00B03AD1">
        <w:rPr>
          <w:rFonts w:ascii="Calibri" w:hAnsi="Calibri" w:cs="Calibri"/>
          <w:sz w:val="20"/>
          <w:szCs w:val="20"/>
        </w:rPr>
        <w:t>EMAIL: J</w:t>
      </w:r>
      <w:r w:rsidR="008B0138">
        <w:rPr>
          <w:rFonts w:ascii="Calibri" w:hAnsi="Calibri" w:cs="Calibri"/>
          <w:sz w:val="20"/>
          <w:szCs w:val="20"/>
        </w:rPr>
        <w:t>ason</w:t>
      </w:r>
      <w:r w:rsidRPr="00B03AD1">
        <w:rPr>
          <w:rFonts w:ascii="Calibri" w:hAnsi="Calibri" w:cs="Calibri"/>
          <w:sz w:val="20"/>
          <w:szCs w:val="20"/>
        </w:rPr>
        <w:t>.B</w:t>
      </w:r>
      <w:r w:rsidR="008B0138">
        <w:rPr>
          <w:rFonts w:ascii="Calibri" w:hAnsi="Calibri" w:cs="Calibri"/>
          <w:sz w:val="20"/>
          <w:szCs w:val="20"/>
        </w:rPr>
        <w:t>Lier</w:t>
      </w:r>
      <w:r w:rsidRPr="00B03AD1">
        <w:rPr>
          <w:rFonts w:ascii="Calibri" w:hAnsi="Calibri" w:cs="Calibri"/>
          <w:sz w:val="20"/>
          <w:szCs w:val="20"/>
        </w:rPr>
        <w:t>@O</w:t>
      </w:r>
      <w:r w:rsidR="008B0138">
        <w:rPr>
          <w:rFonts w:ascii="Calibri" w:hAnsi="Calibri" w:cs="Calibri"/>
          <w:sz w:val="20"/>
          <w:szCs w:val="20"/>
        </w:rPr>
        <w:t>ntario</w:t>
      </w:r>
      <w:r w:rsidRPr="00B03AD1">
        <w:rPr>
          <w:rFonts w:ascii="Calibri" w:hAnsi="Calibri" w:cs="Calibri"/>
          <w:sz w:val="20"/>
          <w:szCs w:val="20"/>
        </w:rPr>
        <w:t>.</w:t>
      </w:r>
      <w:r w:rsidR="008B0138">
        <w:rPr>
          <w:rFonts w:ascii="Calibri" w:hAnsi="Calibri" w:cs="Calibri"/>
          <w:sz w:val="20"/>
          <w:szCs w:val="20"/>
        </w:rPr>
        <w:t>ca</w:t>
      </w:r>
    </w:p>
    <w:p w:rsidR="00B03AD1" w:rsidRPr="00B03AD1" w:rsidRDefault="00B03AD1" w:rsidP="00B03AD1">
      <w:pPr>
        <w:spacing w:after="0"/>
        <w:rPr>
          <w:rFonts w:ascii="Calibri" w:hAnsi="Calibri" w:cs="Calibri"/>
          <w:sz w:val="20"/>
          <w:szCs w:val="20"/>
        </w:rPr>
      </w:pPr>
    </w:p>
    <w:p w:rsidR="00997DD8" w:rsidRPr="00F85186" w:rsidRDefault="00B03AD1" w:rsidP="00B03AD1">
      <w:pPr>
        <w:spacing w:after="0"/>
      </w:pPr>
      <w:r w:rsidRPr="00B03AD1">
        <w:rPr>
          <w:rFonts w:ascii="Calibri" w:hAnsi="Calibri" w:cs="Calibri"/>
          <w:sz w:val="20"/>
          <w:szCs w:val="20"/>
        </w:rPr>
        <w:t xml:space="preserve">Applications should be received by March 31st and the Park will notify successful applicants by mid-April.  While staying in the park, all rules and regulations apply. </w:t>
      </w:r>
      <w:bookmarkStart w:id="0" w:name="_GoBack"/>
      <w:bookmarkEnd w:id="0"/>
      <w:r w:rsidRPr="00B03AD1">
        <w:rPr>
          <w:rFonts w:ascii="Calibri" w:hAnsi="Calibri" w:cs="Calibri"/>
          <w:sz w:val="20"/>
          <w:szCs w:val="20"/>
        </w:rPr>
        <w:t>The Quetico Park Staff member will provide an orientation to the park, regulations, and facilities available during the residency provided that sufficient notice is given to the park in advance</w:t>
      </w:r>
      <w:r>
        <w:t>.</w:t>
      </w:r>
    </w:p>
    <w:sectPr w:rsidR="00997DD8" w:rsidRPr="00F85186" w:rsidSect="00B03AD1">
      <w:headerReference w:type="default" r:id="rId8"/>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3AD1" w:rsidRDefault="00B03AD1" w:rsidP="00F72078">
      <w:pPr>
        <w:spacing w:after="0" w:line="240" w:lineRule="auto"/>
      </w:pPr>
      <w:r>
        <w:separator/>
      </w:r>
    </w:p>
  </w:endnote>
  <w:endnote w:type="continuationSeparator" w:id="0">
    <w:p w:rsidR="00B03AD1" w:rsidRDefault="00B03AD1" w:rsidP="00F720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3AD1" w:rsidRDefault="00B03AD1" w:rsidP="00F72078">
      <w:pPr>
        <w:spacing w:after="0" w:line="240" w:lineRule="auto"/>
      </w:pPr>
      <w:r>
        <w:separator/>
      </w:r>
    </w:p>
  </w:footnote>
  <w:footnote w:type="continuationSeparator" w:id="0">
    <w:p w:rsidR="00B03AD1" w:rsidRDefault="00B03AD1" w:rsidP="00F720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3AD1" w:rsidRDefault="00B03AD1" w:rsidP="00B03AD1">
    <w:pPr>
      <w:tabs>
        <w:tab w:val="center" w:pos="4680"/>
        <w:tab w:val="center" w:pos="5400"/>
        <w:tab w:val="left" w:pos="7995"/>
        <w:tab w:val="left" w:pos="8955"/>
      </w:tabs>
      <w:spacing w:after="0"/>
      <w:jc w:val="center"/>
      <w:rPr>
        <w:rFonts w:ascii="Baskerville Old Face" w:hAnsi="Baskerville Old Face"/>
        <w:sz w:val="32"/>
        <w:szCs w:val="32"/>
      </w:rPr>
    </w:pPr>
    <w:r w:rsidRPr="00B03AD1">
      <w:rPr>
        <w:rFonts w:ascii="Baskerville Old Face" w:eastAsia="Baskerville Old Face" w:hAnsi="Baskerville Old Face" w:cs="Baskerville Old Face"/>
        <w:noProof/>
        <w:sz w:val="32"/>
        <w:szCs w:val="32"/>
        <w:lang w:eastAsia="en-CA"/>
      </w:rPr>
      <w:drawing>
        <wp:anchor distT="0" distB="0" distL="114300" distR="114300" simplePos="0" relativeHeight="251658240" behindDoc="1" locked="0" layoutInCell="0" allowOverlap="1" wp14:anchorId="3C95DECB" wp14:editId="5C90EA89">
          <wp:simplePos x="0" y="0"/>
          <wp:positionH relativeFrom="page">
            <wp:posOffset>276225</wp:posOffset>
          </wp:positionH>
          <wp:positionV relativeFrom="page">
            <wp:posOffset>323850</wp:posOffset>
          </wp:positionV>
          <wp:extent cx="1562100" cy="70884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clrChange>
                      <a:clrFrom>
                        <a:srgbClr val="FFFFFF"/>
                      </a:clrFrom>
                      <a:clrTo>
                        <a:srgbClr val="FFFFFF">
                          <a:alpha val="0"/>
                        </a:srgbClr>
                      </a:clrTo>
                    </a:clrChange>
                    <a:extLst/>
                  </a:blip>
                  <a:srcRect/>
                  <a:stretch>
                    <a:fillRect/>
                  </a:stretch>
                </pic:blipFill>
                <pic:spPr bwMode="auto">
                  <a:xfrm>
                    <a:off x="0" y="0"/>
                    <a:ext cx="1562100" cy="708846"/>
                  </a:xfrm>
                  <a:prstGeom prst="rect">
                    <a:avLst/>
                  </a:prstGeom>
                  <a:noFill/>
                </pic:spPr>
              </pic:pic>
            </a:graphicData>
          </a:graphic>
          <wp14:sizeRelH relativeFrom="margin">
            <wp14:pctWidth>0</wp14:pctWidth>
          </wp14:sizeRelH>
          <wp14:sizeRelV relativeFrom="margin">
            <wp14:pctHeight>0</wp14:pctHeight>
          </wp14:sizeRelV>
        </wp:anchor>
      </w:drawing>
    </w:r>
    <w:r w:rsidRPr="00B03AD1">
      <w:rPr>
        <w:rFonts w:ascii="Times New Roman" w:eastAsia="Times New Roman" w:hAnsi="Times New Roman" w:cs="Times New Roman"/>
        <w:noProof/>
        <w:szCs w:val="24"/>
        <w:lang w:eastAsia="en-CA"/>
      </w:rPr>
      <w:drawing>
        <wp:anchor distT="0" distB="0" distL="114300" distR="114300" simplePos="0" relativeHeight="251672576" behindDoc="1" locked="0" layoutInCell="0" allowOverlap="1" wp14:anchorId="47329977" wp14:editId="7B363DC6">
          <wp:simplePos x="0" y="0"/>
          <wp:positionH relativeFrom="column">
            <wp:posOffset>5343525</wp:posOffset>
          </wp:positionH>
          <wp:positionV relativeFrom="paragraph">
            <wp:posOffset>7620</wp:posOffset>
          </wp:positionV>
          <wp:extent cx="1510893" cy="4095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blip>
                  <a:srcRect/>
                  <a:stretch>
                    <a:fillRect/>
                  </a:stretch>
                </pic:blipFill>
                <pic:spPr bwMode="auto">
                  <a:xfrm>
                    <a:off x="0" y="0"/>
                    <a:ext cx="1510893" cy="409575"/>
                  </a:xfrm>
                  <a:prstGeom prst="rect">
                    <a:avLst/>
                  </a:prstGeom>
                  <a:noFill/>
                </pic:spPr>
              </pic:pic>
            </a:graphicData>
          </a:graphic>
          <wp14:sizeRelH relativeFrom="margin">
            <wp14:pctWidth>0</wp14:pctWidth>
          </wp14:sizeRelH>
          <wp14:sizeRelV relativeFrom="margin">
            <wp14:pctHeight>0</wp14:pctHeight>
          </wp14:sizeRelV>
        </wp:anchor>
      </w:drawing>
    </w:r>
    <w:r w:rsidRPr="00B03AD1">
      <w:rPr>
        <w:rFonts w:ascii="Baskerville Old Face" w:hAnsi="Baskerville Old Face"/>
        <w:sz w:val="32"/>
        <w:szCs w:val="32"/>
      </w:rPr>
      <w:t>Inspired by Quetico</w:t>
    </w:r>
    <w:bookmarkStart w:id="1" w:name="page1"/>
    <w:bookmarkEnd w:id="1"/>
  </w:p>
  <w:p w:rsidR="00B03AD1" w:rsidRPr="00B03AD1" w:rsidRDefault="00B03AD1" w:rsidP="00B03AD1">
    <w:pPr>
      <w:tabs>
        <w:tab w:val="center" w:pos="4680"/>
        <w:tab w:val="left" w:pos="7995"/>
      </w:tabs>
      <w:spacing w:after="0"/>
      <w:jc w:val="center"/>
      <w:rPr>
        <w:rFonts w:ascii="Baskerville Old Face" w:hAnsi="Baskerville Old Face"/>
        <w:sz w:val="32"/>
        <w:szCs w:val="32"/>
      </w:rPr>
    </w:pPr>
    <w:r w:rsidRPr="00B03AD1">
      <w:rPr>
        <w:rFonts w:ascii="Baskerville Old Face" w:hAnsi="Baskerville Old Face"/>
        <w:sz w:val="32"/>
        <w:szCs w:val="32"/>
      </w:rPr>
      <w:t>Artist in Residence Program</w:t>
    </w:r>
  </w:p>
  <w:p w:rsidR="00B03AD1" w:rsidRDefault="00B03A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997437"/>
    <w:multiLevelType w:val="hybridMultilevel"/>
    <w:tmpl w:val="23421980"/>
    <w:lvl w:ilvl="0" w:tplc="11986556">
      <w:numFmt w:val="bullet"/>
      <w:lvlText w:val="-"/>
      <w:lvlJc w:val="left"/>
      <w:pPr>
        <w:ind w:left="720" w:hanging="360"/>
      </w:pPr>
      <w:rPr>
        <w:rFonts w:ascii="Arial" w:eastAsiaTheme="minorHAnsi" w:hAnsi="Arial" w:cs="Aria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AD1"/>
    <w:rsid w:val="000A0119"/>
    <w:rsid w:val="001C37B4"/>
    <w:rsid w:val="001D2C73"/>
    <w:rsid w:val="001F129E"/>
    <w:rsid w:val="00225BE4"/>
    <w:rsid w:val="002C6091"/>
    <w:rsid w:val="002E6FF6"/>
    <w:rsid w:val="00317F1F"/>
    <w:rsid w:val="0036413B"/>
    <w:rsid w:val="00394738"/>
    <w:rsid w:val="00404C1A"/>
    <w:rsid w:val="00487378"/>
    <w:rsid w:val="00495207"/>
    <w:rsid w:val="004A2238"/>
    <w:rsid w:val="004A392D"/>
    <w:rsid w:val="004B347D"/>
    <w:rsid w:val="004B69F7"/>
    <w:rsid w:val="004D6CE0"/>
    <w:rsid w:val="004F1B03"/>
    <w:rsid w:val="004F20C3"/>
    <w:rsid w:val="0057735C"/>
    <w:rsid w:val="00624B02"/>
    <w:rsid w:val="00646ABE"/>
    <w:rsid w:val="00695E04"/>
    <w:rsid w:val="006C7751"/>
    <w:rsid w:val="006D72AA"/>
    <w:rsid w:val="00767151"/>
    <w:rsid w:val="007707B1"/>
    <w:rsid w:val="00794C32"/>
    <w:rsid w:val="007D6DDD"/>
    <w:rsid w:val="00890EBE"/>
    <w:rsid w:val="008B0138"/>
    <w:rsid w:val="009B1D63"/>
    <w:rsid w:val="009B65DE"/>
    <w:rsid w:val="00A4736E"/>
    <w:rsid w:val="00A963FC"/>
    <w:rsid w:val="00AD71CE"/>
    <w:rsid w:val="00B03AD1"/>
    <w:rsid w:val="00B93223"/>
    <w:rsid w:val="00C029AC"/>
    <w:rsid w:val="00C442F5"/>
    <w:rsid w:val="00C93AB7"/>
    <w:rsid w:val="00CC034D"/>
    <w:rsid w:val="00D83F89"/>
    <w:rsid w:val="00F17B57"/>
    <w:rsid w:val="00F61F85"/>
    <w:rsid w:val="00F72078"/>
    <w:rsid w:val="00F85186"/>
    <w:rsid w:val="00FA62DB"/>
    <w:rsid w:val="00FB11EB"/>
    <w:rsid w:val="00FE363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BD10749"/>
  <w15:chartTrackingRefBased/>
  <w15:docId w15:val="{1EE8129E-8211-4D80-89E8-8602C008A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392D"/>
    <w:rPr>
      <w:sz w:val="24"/>
    </w:rPr>
  </w:style>
  <w:style w:type="paragraph" w:styleId="Heading1">
    <w:name w:val="heading 1"/>
    <w:basedOn w:val="Normal"/>
    <w:next w:val="Normal"/>
    <w:link w:val="Heading1Char"/>
    <w:uiPriority w:val="9"/>
    <w:qFormat/>
    <w:rsid w:val="004A392D"/>
    <w:pPr>
      <w:spacing w:before="480" w:after="0"/>
      <w:contextualSpacing/>
      <w:outlineLvl w:val="0"/>
    </w:pPr>
    <w:rPr>
      <w:rFonts w:asciiTheme="majorHAnsi" w:eastAsiaTheme="majorEastAsia" w:hAnsiTheme="majorHAnsi" w:cstheme="majorBidi"/>
      <w:b/>
      <w:bCs/>
      <w:sz w:val="36"/>
      <w:szCs w:val="28"/>
    </w:rPr>
  </w:style>
  <w:style w:type="paragraph" w:styleId="Heading2">
    <w:name w:val="heading 2"/>
    <w:basedOn w:val="Normal"/>
    <w:next w:val="Normal"/>
    <w:link w:val="Heading2Char"/>
    <w:uiPriority w:val="9"/>
    <w:unhideWhenUsed/>
    <w:qFormat/>
    <w:rsid w:val="004A392D"/>
    <w:pPr>
      <w:spacing w:before="200" w:after="0"/>
      <w:outlineLvl w:val="1"/>
    </w:pPr>
    <w:rPr>
      <w:rFonts w:asciiTheme="majorHAnsi" w:eastAsiaTheme="majorEastAsia" w:hAnsiTheme="majorHAnsi" w:cstheme="majorBidi"/>
      <w:b/>
      <w:bCs/>
      <w:sz w:val="32"/>
      <w:szCs w:val="26"/>
    </w:rPr>
  </w:style>
  <w:style w:type="paragraph" w:styleId="Heading3">
    <w:name w:val="heading 3"/>
    <w:basedOn w:val="Normal"/>
    <w:next w:val="Normal"/>
    <w:link w:val="Heading3Char"/>
    <w:uiPriority w:val="9"/>
    <w:unhideWhenUsed/>
    <w:qFormat/>
    <w:rsid w:val="004A392D"/>
    <w:pPr>
      <w:spacing w:before="200" w:after="0" w:line="271" w:lineRule="auto"/>
      <w:outlineLvl w:val="2"/>
    </w:pPr>
    <w:rPr>
      <w:rFonts w:asciiTheme="majorHAnsi" w:eastAsiaTheme="majorEastAsia" w:hAnsiTheme="majorHAnsi" w:cstheme="majorBidi"/>
      <w:b/>
      <w:bCs/>
      <w:sz w:val="28"/>
    </w:rPr>
  </w:style>
  <w:style w:type="paragraph" w:styleId="Heading4">
    <w:name w:val="heading 4"/>
    <w:basedOn w:val="Normal"/>
    <w:next w:val="Normal"/>
    <w:link w:val="Heading4Char"/>
    <w:uiPriority w:val="9"/>
    <w:unhideWhenUsed/>
    <w:qFormat/>
    <w:rsid w:val="004A392D"/>
    <w:pPr>
      <w:spacing w:before="200" w:after="0"/>
      <w:outlineLvl w:val="3"/>
    </w:pPr>
    <w:rPr>
      <w:rFonts w:asciiTheme="majorHAnsi" w:eastAsiaTheme="majorEastAsia" w:hAnsiTheme="majorHAnsi" w:cstheme="majorBidi"/>
      <w:b/>
      <w:bCs/>
      <w:iCs/>
      <w:sz w:val="26"/>
    </w:rPr>
  </w:style>
  <w:style w:type="paragraph" w:styleId="Heading5">
    <w:name w:val="heading 5"/>
    <w:basedOn w:val="Normal"/>
    <w:next w:val="Normal"/>
    <w:link w:val="Heading5Char"/>
    <w:uiPriority w:val="9"/>
    <w:unhideWhenUsed/>
    <w:qFormat/>
    <w:rsid w:val="004A392D"/>
    <w:pPr>
      <w:spacing w:before="20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rsid w:val="00F85186"/>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4A392D"/>
    <w:pPr>
      <w:spacing w:after="0"/>
      <w:outlineLvl w:val="6"/>
    </w:pPr>
    <w:rPr>
      <w:rFonts w:asciiTheme="majorHAnsi" w:eastAsiaTheme="majorEastAsia" w:hAnsiTheme="majorHAnsi" w:cstheme="majorBidi"/>
      <w:i/>
      <w:iCs/>
      <w:sz w:val="22"/>
    </w:rPr>
  </w:style>
  <w:style w:type="paragraph" w:styleId="Heading8">
    <w:name w:val="heading 8"/>
    <w:basedOn w:val="Normal"/>
    <w:next w:val="Normal"/>
    <w:link w:val="Heading8Char"/>
    <w:uiPriority w:val="9"/>
    <w:semiHidden/>
    <w:unhideWhenUsed/>
    <w:qFormat/>
    <w:rsid w:val="004A392D"/>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4A392D"/>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392D"/>
    <w:rPr>
      <w:rFonts w:asciiTheme="majorHAnsi" w:eastAsiaTheme="majorEastAsia" w:hAnsiTheme="majorHAnsi" w:cstheme="majorBidi"/>
      <w:b/>
      <w:bCs/>
      <w:sz w:val="36"/>
      <w:szCs w:val="28"/>
    </w:rPr>
  </w:style>
  <w:style w:type="character" w:customStyle="1" w:styleId="Heading2Char">
    <w:name w:val="Heading 2 Char"/>
    <w:basedOn w:val="DefaultParagraphFont"/>
    <w:link w:val="Heading2"/>
    <w:uiPriority w:val="9"/>
    <w:rsid w:val="004A392D"/>
    <w:rPr>
      <w:rFonts w:asciiTheme="majorHAnsi" w:eastAsiaTheme="majorEastAsia" w:hAnsiTheme="majorHAnsi" w:cstheme="majorBidi"/>
      <w:b/>
      <w:bCs/>
      <w:sz w:val="32"/>
      <w:szCs w:val="26"/>
    </w:rPr>
  </w:style>
  <w:style w:type="character" w:customStyle="1" w:styleId="Heading3Char">
    <w:name w:val="Heading 3 Char"/>
    <w:basedOn w:val="DefaultParagraphFont"/>
    <w:link w:val="Heading3"/>
    <w:uiPriority w:val="9"/>
    <w:rsid w:val="004A392D"/>
    <w:rPr>
      <w:rFonts w:asciiTheme="majorHAnsi" w:eastAsiaTheme="majorEastAsia" w:hAnsiTheme="majorHAnsi" w:cstheme="majorBidi"/>
      <w:b/>
      <w:bCs/>
      <w:sz w:val="28"/>
    </w:rPr>
  </w:style>
  <w:style w:type="character" w:customStyle="1" w:styleId="Heading4Char">
    <w:name w:val="Heading 4 Char"/>
    <w:basedOn w:val="DefaultParagraphFont"/>
    <w:link w:val="Heading4"/>
    <w:uiPriority w:val="9"/>
    <w:rsid w:val="004A392D"/>
    <w:rPr>
      <w:rFonts w:asciiTheme="majorHAnsi" w:eastAsiaTheme="majorEastAsia" w:hAnsiTheme="majorHAnsi" w:cstheme="majorBidi"/>
      <w:b/>
      <w:bCs/>
      <w:iCs/>
      <w:sz w:val="26"/>
    </w:rPr>
  </w:style>
  <w:style w:type="character" w:customStyle="1" w:styleId="Heading5Char">
    <w:name w:val="Heading 5 Char"/>
    <w:basedOn w:val="DefaultParagraphFont"/>
    <w:link w:val="Heading5"/>
    <w:uiPriority w:val="9"/>
    <w:rsid w:val="004A392D"/>
    <w:rPr>
      <w:rFonts w:asciiTheme="majorHAnsi" w:eastAsiaTheme="majorEastAsia" w:hAnsiTheme="majorHAnsi" w:cstheme="majorBidi"/>
      <w:b/>
      <w:bCs/>
      <w:sz w:val="24"/>
    </w:rPr>
  </w:style>
  <w:style w:type="character" w:customStyle="1" w:styleId="Heading6Char">
    <w:name w:val="Heading 6 Char"/>
    <w:basedOn w:val="DefaultParagraphFont"/>
    <w:link w:val="Heading6"/>
    <w:uiPriority w:val="9"/>
    <w:semiHidden/>
    <w:rsid w:val="00F85186"/>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4A392D"/>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4A392D"/>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4A392D"/>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4A392D"/>
    <w:pPr>
      <w:pBdr>
        <w:bottom w:val="single" w:sz="4" w:space="1" w:color="auto"/>
      </w:pBdr>
      <w:spacing w:line="360" w:lineRule="auto"/>
      <w:contextualSpacing/>
    </w:pPr>
    <w:rPr>
      <w:rFonts w:asciiTheme="majorHAnsi" w:eastAsiaTheme="majorEastAsia" w:hAnsiTheme="majorHAnsi" w:cstheme="majorBidi"/>
      <w:b/>
      <w:spacing w:val="5"/>
      <w:sz w:val="36"/>
      <w:szCs w:val="52"/>
    </w:rPr>
  </w:style>
  <w:style w:type="character" w:customStyle="1" w:styleId="TitleChar">
    <w:name w:val="Title Char"/>
    <w:basedOn w:val="DefaultParagraphFont"/>
    <w:link w:val="Title"/>
    <w:uiPriority w:val="10"/>
    <w:rsid w:val="004A392D"/>
    <w:rPr>
      <w:rFonts w:asciiTheme="majorHAnsi" w:eastAsiaTheme="majorEastAsia" w:hAnsiTheme="majorHAnsi" w:cstheme="majorBidi"/>
      <w:b/>
      <w:spacing w:val="5"/>
      <w:sz w:val="36"/>
      <w:szCs w:val="52"/>
    </w:rPr>
  </w:style>
  <w:style w:type="paragraph" w:styleId="Subtitle">
    <w:name w:val="Subtitle"/>
    <w:basedOn w:val="Normal"/>
    <w:next w:val="Normal"/>
    <w:link w:val="SubtitleChar"/>
    <w:uiPriority w:val="11"/>
    <w:qFormat/>
    <w:rsid w:val="004A392D"/>
    <w:pPr>
      <w:spacing w:after="600"/>
    </w:pPr>
    <w:rPr>
      <w:rFonts w:asciiTheme="majorHAnsi" w:eastAsiaTheme="majorEastAsia" w:hAnsiTheme="majorHAnsi" w:cstheme="majorBidi"/>
      <w:b/>
      <w:i/>
      <w:iCs/>
      <w:spacing w:val="13"/>
      <w:sz w:val="32"/>
      <w:szCs w:val="24"/>
    </w:rPr>
  </w:style>
  <w:style w:type="character" w:customStyle="1" w:styleId="SubtitleChar">
    <w:name w:val="Subtitle Char"/>
    <w:basedOn w:val="DefaultParagraphFont"/>
    <w:link w:val="Subtitle"/>
    <w:uiPriority w:val="11"/>
    <w:rsid w:val="004A392D"/>
    <w:rPr>
      <w:rFonts w:asciiTheme="majorHAnsi" w:eastAsiaTheme="majorEastAsia" w:hAnsiTheme="majorHAnsi" w:cstheme="majorBidi"/>
      <w:b/>
      <w:i/>
      <w:iCs/>
      <w:spacing w:val="13"/>
      <w:sz w:val="32"/>
      <w:szCs w:val="24"/>
    </w:rPr>
  </w:style>
  <w:style w:type="character" w:styleId="Strong">
    <w:name w:val="Strong"/>
    <w:uiPriority w:val="22"/>
    <w:rsid w:val="00F85186"/>
    <w:rPr>
      <w:b/>
      <w:bCs/>
    </w:rPr>
  </w:style>
  <w:style w:type="character" w:styleId="Emphasis">
    <w:name w:val="Emphasis"/>
    <w:uiPriority w:val="20"/>
    <w:rsid w:val="00F85186"/>
    <w:rPr>
      <w:b/>
      <w:bCs/>
      <w:i/>
      <w:iCs/>
      <w:spacing w:val="10"/>
      <w:bdr w:val="none" w:sz="0" w:space="0" w:color="auto"/>
      <w:shd w:val="clear" w:color="auto" w:fill="auto"/>
    </w:rPr>
  </w:style>
  <w:style w:type="paragraph" w:styleId="NoSpacing">
    <w:name w:val="No Spacing"/>
    <w:uiPriority w:val="1"/>
    <w:rsid w:val="00FE363E"/>
    <w:pPr>
      <w:spacing w:after="0" w:line="240" w:lineRule="auto"/>
    </w:pPr>
    <w:rPr>
      <w:sz w:val="24"/>
    </w:rPr>
  </w:style>
  <w:style w:type="paragraph" w:styleId="ListParagraph">
    <w:name w:val="List Paragraph"/>
    <w:basedOn w:val="Normal"/>
    <w:uiPriority w:val="34"/>
    <w:rsid w:val="00F85186"/>
    <w:pPr>
      <w:ind w:left="720"/>
      <w:contextualSpacing/>
    </w:pPr>
  </w:style>
  <w:style w:type="paragraph" w:styleId="Quote">
    <w:name w:val="Quote"/>
    <w:basedOn w:val="Normal"/>
    <w:next w:val="Normal"/>
    <w:link w:val="QuoteChar"/>
    <w:uiPriority w:val="29"/>
    <w:rsid w:val="00F85186"/>
    <w:pPr>
      <w:spacing w:before="200" w:after="0"/>
      <w:ind w:left="360" w:right="360"/>
    </w:pPr>
    <w:rPr>
      <w:i/>
      <w:iCs/>
    </w:rPr>
  </w:style>
  <w:style w:type="character" w:customStyle="1" w:styleId="QuoteChar">
    <w:name w:val="Quote Char"/>
    <w:basedOn w:val="DefaultParagraphFont"/>
    <w:link w:val="Quote"/>
    <w:uiPriority w:val="29"/>
    <w:rsid w:val="00F85186"/>
    <w:rPr>
      <w:i/>
      <w:iCs/>
    </w:rPr>
  </w:style>
  <w:style w:type="paragraph" w:styleId="IntenseQuote">
    <w:name w:val="Intense Quote"/>
    <w:basedOn w:val="Normal"/>
    <w:next w:val="Normal"/>
    <w:link w:val="IntenseQuoteChar"/>
    <w:uiPriority w:val="30"/>
    <w:rsid w:val="00F85186"/>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F85186"/>
    <w:rPr>
      <w:b/>
      <w:bCs/>
      <w:i/>
      <w:iCs/>
    </w:rPr>
  </w:style>
  <w:style w:type="character" w:styleId="SubtleEmphasis">
    <w:name w:val="Subtle Emphasis"/>
    <w:uiPriority w:val="19"/>
    <w:rsid w:val="00F85186"/>
    <w:rPr>
      <w:i/>
      <w:iCs/>
    </w:rPr>
  </w:style>
  <w:style w:type="character" w:styleId="IntenseEmphasis">
    <w:name w:val="Intense Emphasis"/>
    <w:uiPriority w:val="21"/>
    <w:rsid w:val="00F85186"/>
    <w:rPr>
      <w:b/>
      <w:bCs/>
    </w:rPr>
  </w:style>
  <w:style w:type="character" w:styleId="SubtleReference">
    <w:name w:val="Subtle Reference"/>
    <w:uiPriority w:val="31"/>
    <w:rsid w:val="00F85186"/>
    <w:rPr>
      <w:smallCaps/>
    </w:rPr>
  </w:style>
  <w:style w:type="character" w:styleId="IntenseReference">
    <w:name w:val="Intense Reference"/>
    <w:uiPriority w:val="32"/>
    <w:rsid w:val="00F85186"/>
    <w:rPr>
      <w:smallCaps/>
      <w:spacing w:val="5"/>
      <w:u w:val="single"/>
    </w:rPr>
  </w:style>
  <w:style w:type="character" w:styleId="BookTitle">
    <w:name w:val="Book Title"/>
    <w:uiPriority w:val="33"/>
    <w:rsid w:val="00F85186"/>
    <w:rPr>
      <w:i/>
      <w:iCs/>
      <w:smallCaps/>
      <w:spacing w:val="5"/>
    </w:rPr>
  </w:style>
  <w:style w:type="paragraph" w:styleId="TOCHeading">
    <w:name w:val="TOC Heading"/>
    <w:basedOn w:val="Heading1"/>
    <w:next w:val="Normal"/>
    <w:uiPriority w:val="39"/>
    <w:semiHidden/>
    <w:unhideWhenUsed/>
    <w:qFormat/>
    <w:rsid w:val="004A392D"/>
    <w:pPr>
      <w:outlineLvl w:val="9"/>
    </w:pPr>
    <w:rPr>
      <w:lang w:bidi="en-US"/>
    </w:rPr>
  </w:style>
  <w:style w:type="paragraph" w:styleId="Header">
    <w:name w:val="header"/>
    <w:basedOn w:val="Normal"/>
    <w:link w:val="HeaderChar"/>
    <w:uiPriority w:val="99"/>
    <w:unhideWhenUsed/>
    <w:rsid w:val="00F720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078"/>
    <w:rPr>
      <w:sz w:val="24"/>
    </w:rPr>
  </w:style>
  <w:style w:type="paragraph" w:styleId="Footer">
    <w:name w:val="footer"/>
    <w:basedOn w:val="Normal"/>
    <w:link w:val="FooterChar"/>
    <w:uiPriority w:val="99"/>
    <w:unhideWhenUsed/>
    <w:rsid w:val="00F720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078"/>
    <w:rPr>
      <w:sz w:val="24"/>
    </w:rPr>
  </w:style>
  <w:style w:type="paragraph" w:styleId="BalloonText">
    <w:name w:val="Balloon Text"/>
    <w:basedOn w:val="Normal"/>
    <w:link w:val="BalloonTextChar"/>
    <w:uiPriority w:val="99"/>
    <w:semiHidden/>
    <w:unhideWhenUsed/>
    <w:rsid w:val="00F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20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76489D-BB31-4CBE-8A70-B6849E193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1160</Words>
  <Characters>6617</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Blier, Jason (MECP)</dc:creator>
  <cp:keywords/>
  <dc:description/>
  <cp:lastModifiedBy>Blier, Jason (MECP)</cp:lastModifiedBy>
  <cp:revision>2</cp:revision>
  <dcterms:created xsi:type="dcterms:W3CDTF">2020-01-02T16:05:00Z</dcterms:created>
  <dcterms:modified xsi:type="dcterms:W3CDTF">2020-01-02T16:05:00Z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iteId">
    <vt:lpwstr>cddc1229-ac2a-4b97-b78a-0e5cacb5865c</vt:lpwstr>
  </property>
  <property fmtid="{D5CDD505-2E9C-101B-9397-08002B2CF9AE}" pid="4" name="MSIP_Label_034a106e-6316-442c-ad35-738afd673d2b_Owner">
    <vt:lpwstr>jason.blier@ontario.ca</vt:lpwstr>
  </property>
  <property fmtid="{D5CDD505-2E9C-101B-9397-08002B2CF9AE}" pid="5" name="MSIP_Label_034a106e-6316-442c-ad35-738afd673d2b_SetDate">
    <vt:lpwstr>2019-10-22T18:56:32.4320894Z</vt:lpwstr>
  </property>
  <property fmtid="{D5CDD505-2E9C-101B-9397-08002B2CF9AE}" pid="6" name="MSIP_Label_034a106e-6316-442c-ad35-738afd673d2b_Name">
    <vt:lpwstr>OPS - Unclassified Information</vt:lpwstr>
  </property>
  <property fmtid="{D5CDD505-2E9C-101B-9397-08002B2CF9AE}" pid="7" name="MSIP_Label_034a106e-6316-442c-ad35-738afd673d2b_Application">
    <vt:lpwstr>Microsoft Azure Information Protection</vt:lpwstr>
  </property>
  <property fmtid="{D5CDD505-2E9C-101B-9397-08002B2CF9AE}" pid="8" name="MSIP_Label_034a106e-6316-442c-ad35-738afd673d2b_ActionId">
    <vt:lpwstr>db3d8e7f-9680-4401-afd7-1b88ea1d626c</vt:lpwstr>
  </property>
  <property fmtid="{D5CDD505-2E9C-101B-9397-08002B2CF9AE}" pid="9" name="MSIP_Label_034a106e-6316-442c-ad35-738afd673d2b_Extended_MSFT_Method">
    <vt:lpwstr>Automatic</vt:lpwstr>
  </property>
  <property fmtid="{D5CDD505-2E9C-101B-9397-08002B2CF9AE}" pid="10" name="Sensitivity">
    <vt:lpwstr>OPS - Unclassified Information</vt:lpwstr>
  </property>
</Properties>
</file>